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23" w:rsidRDefault="0093322C" w:rsidP="001D5308">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7EEB55E0" wp14:editId="254A69D0">
            <wp:simplePos x="0" y="0"/>
            <wp:positionH relativeFrom="column">
              <wp:posOffset>-885825</wp:posOffset>
            </wp:positionH>
            <wp:positionV relativeFrom="paragraph">
              <wp:posOffset>-1101090</wp:posOffset>
            </wp:positionV>
            <wp:extent cx="7545705" cy="1569720"/>
            <wp:effectExtent l="0" t="0" r="0"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705"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1DA8" w:rsidRDefault="000C1DA8" w:rsidP="0093322C">
      <w:pPr>
        <w:spacing w:line="360" w:lineRule="auto"/>
        <w:rPr>
          <w:rFonts w:ascii="Times New Roman" w:hAnsi="Times New Roman" w:cs="Times New Roman"/>
          <w:b/>
          <w:sz w:val="24"/>
          <w:szCs w:val="24"/>
        </w:rPr>
      </w:pPr>
    </w:p>
    <w:p w:rsidR="00895523" w:rsidRPr="001F2DB7" w:rsidRDefault="001F2DB7" w:rsidP="001D5308">
      <w:pPr>
        <w:spacing w:line="360" w:lineRule="auto"/>
        <w:jc w:val="center"/>
        <w:rPr>
          <w:rFonts w:ascii="Times New Roman" w:hAnsi="Times New Roman" w:cs="Times New Roman"/>
          <w:b/>
          <w:sz w:val="28"/>
          <w:szCs w:val="28"/>
        </w:rPr>
      </w:pPr>
      <w:r w:rsidRPr="001F2DB7">
        <w:rPr>
          <w:rFonts w:ascii="Times New Roman" w:hAnsi="Times New Roman" w:cs="Times New Roman"/>
          <w:b/>
          <w:sz w:val="28"/>
          <w:szCs w:val="28"/>
        </w:rPr>
        <w:t>“</w:t>
      </w:r>
      <w:r w:rsidR="00895523" w:rsidRPr="001F2DB7">
        <w:rPr>
          <w:rFonts w:ascii="Times New Roman" w:hAnsi="Times New Roman" w:cs="Times New Roman"/>
          <w:b/>
          <w:sz w:val="28"/>
          <w:szCs w:val="28"/>
        </w:rPr>
        <w:t>Gelir Vergisi Kanunu İle Bazı Kanunlarda Değişiklik Yapılmasına Dair Kanun Tasarısı</w:t>
      </w:r>
      <w:r w:rsidRPr="001F2DB7">
        <w:rPr>
          <w:rFonts w:ascii="Times New Roman" w:hAnsi="Times New Roman" w:cs="Times New Roman"/>
          <w:b/>
          <w:sz w:val="28"/>
          <w:szCs w:val="28"/>
        </w:rPr>
        <w:t>”</w:t>
      </w:r>
    </w:p>
    <w:p w:rsidR="00895523" w:rsidRPr="001F2DB7" w:rsidRDefault="00895523" w:rsidP="001D5308">
      <w:pPr>
        <w:spacing w:line="360" w:lineRule="auto"/>
        <w:jc w:val="center"/>
        <w:rPr>
          <w:rFonts w:ascii="Times New Roman" w:hAnsi="Times New Roman" w:cs="Times New Roman"/>
          <w:b/>
          <w:sz w:val="28"/>
          <w:szCs w:val="28"/>
        </w:rPr>
      </w:pPr>
      <w:r w:rsidRPr="001F2DB7">
        <w:rPr>
          <w:rFonts w:ascii="Times New Roman" w:hAnsi="Times New Roman" w:cs="Times New Roman"/>
          <w:b/>
          <w:sz w:val="28"/>
          <w:szCs w:val="28"/>
        </w:rPr>
        <w:t>Hakkında Konfederasyonumuzun Görüşleri</w:t>
      </w:r>
    </w:p>
    <w:p w:rsidR="00895523" w:rsidRDefault="00895523" w:rsidP="00DC6877">
      <w:pPr>
        <w:spacing w:line="360" w:lineRule="auto"/>
        <w:rPr>
          <w:rFonts w:ascii="Times New Roman" w:hAnsi="Times New Roman" w:cs="Times New Roman"/>
          <w:b/>
          <w:sz w:val="24"/>
          <w:szCs w:val="24"/>
        </w:rPr>
      </w:pPr>
    </w:p>
    <w:p w:rsidR="000D7B9D" w:rsidRPr="001D5308" w:rsidRDefault="00895523" w:rsidP="001D5308">
      <w:pPr>
        <w:spacing w:line="360" w:lineRule="auto"/>
        <w:jc w:val="both"/>
        <w:rPr>
          <w:rFonts w:ascii="Times New Roman" w:hAnsi="Times New Roman" w:cs="Times New Roman"/>
          <w:color w:val="000000"/>
          <w:sz w:val="24"/>
          <w:szCs w:val="24"/>
          <w:shd w:val="clear" w:color="auto" w:fill="FFFFFF"/>
        </w:rPr>
      </w:pPr>
      <w:r w:rsidRPr="00895523">
        <w:rPr>
          <w:rFonts w:ascii="Times New Roman" w:hAnsi="Times New Roman" w:cs="Times New Roman"/>
          <w:sz w:val="24"/>
          <w:szCs w:val="24"/>
        </w:rPr>
        <w:t xml:space="preserve">Tasarı Hükümetin daha önce açıkladığı </w:t>
      </w:r>
      <w:r w:rsidR="00B44A6F">
        <w:rPr>
          <w:rFonts w:ascii="Times New Roman" w:hAnsi="Times New Roman" w:cs="Times New Roman"/>
          <w:color w:val="000000"/>
          <w:sz w:val="24"/>
          <w:szCs w:val="24"/>
          <w:shd w:val="clear" w:color="auto" w:fill="FFFFFF"/>
        </w:rPr>
        <w:t>Ailenin ve Dinamik Nüfus Yapısının</w:t>
      </w:r>
      <w:r>
        <w:rPr>
          <w:rFonts w:ascii="Times New Roman" w:hAnsi="Times New Roman" w:cs="Times New Roman"/>
          <w:color w:val="000000"/>
          <w:sz w:val="24"/>
          <w:szCs w:val="24"/>
          <w:shd w:val="clear" w:color="auto" w:fill="FFFFFF"/>
        </w:rPr>
        <w:t xml:space="preserve"> Korunması Programının yasallaştırılmasına yöneliktir. </w:t>
      </w:r>
    </w:p>
    <w:p w:rsidR="00895523" w:rsidRDefault="00895523" w:rsidP="001D5308">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Dolaysıyla tasarının amacı da Ailenin ve Dinamik Nüfus Yapısının Korunması Programının </w:t>
      </w:r>
      <w:r w:rsidR="00CF2F90">
        <w:rPr>
          <w:rFonts w:ascii="Times New Roman" w:hAnsi="Times New Roman" w:cs="Times New Roman"/>
          <w:color w:val="000000"/>
          <w:sz w:val="24"/>
          <w:szCs w:val="24"/>
          <w:shd w:val="clear" w:color="auto" w:fill="FFFFFF"/>
        </w:rPr>
        <w:t xml:space="preserve">amacı </w:t>
      </w:r>
      <w:r>
        <w:rPr>
          <w:rFonts w:ascii="Times New Roman" w:hAnsi="Times New Roman" w:cs="Times New Roman"/>
          <w:color w:val="000000"/>
          <w:sz w:val="24"/>
          <w:szCs w:val="24"/>
          <w:shd w:val="clear" w:color="auto" w:fill="FFFFFF"/>
        </w:rPr>
        <w:t>ile aynıdır.</w:t>
      </w:r>
    </w:p>
    <w:p w:rsidR="00895523" w:rsidRPr="00895523" w:rsidRDefault="00895523" w:rsidP="001D5308">
      <w:pPr>
        <w:spacing w:line="360" w:lineRule="auto"/>
        <w:jc w:val="both"/>
        <w:rPr>
          <w:rFonts w:ascii="Times New Roman" w:hAnsi="Times New Roman" w:cs="Times New Roman"/>
          <w:color w:val="FF0000"/>
          <w:sz w:val="24"/>
          <w:szCs w:val="24"/>
        </w:rPr>
      </w:pPr>
      <w:r>
        <w:rPr>
          <w:rFonts w:ascii="Times New Roman" w:hAnsi="Times New Roman" w:cs="Times New Roman"/>
          <w:color w:val="000000"/>
          <w:sz w:val="24"/>
          <w:szCs w:val="24"/>
          <w:shd w:val="clear" w:color="auto" w:fill="FFFFFF"/>
        </w:rPr>
        <w:t xml:space="preserve">Tasarı AKP’nin kadına bakış açısının somut tezahürüdür. Tasarının </w:t>
      </w:r>
      <w:r w:rsidR="00A16F9A">
        <w:rPr>
          <w:rFonts w:ascii="Times New Roman" w:hAnsi="Times New Roman" w:cs="Times New Roman"/>
          <w:color w:val="000000"/>
          <w:sz w:val="24"/>
          <w:szCs w:val="24"/>
          <w:shd w:val="clear" w:color="auto" w:fill="FFFFFF"/>
        </w:rPr>
        <w:t xml:space="preserve">ruhuna yedirilen de muhafazakâr </w:t>
      </w:r>
      <w:proofErr w:type="spellStart"/>
      <w:r>
        <w:rPr>
          <w:rFonts w:ascii="Times New Roman" w:hAnsi="Times New Roman" w:cs="Times New Roman"/>
          <w:color w:val="000000"/>
          <w:sz w:val="24"/>
          <w:szCs w:val="24"/>
          <w:shd w:val="clear" w:color="auto" w:fill="FFFFFF"/>
        </w:rPr>
        <w:t>neo</w:t>
      </w:r>
      <w:proofErr w:type="spellEnd"/>
      <w:r>
        <w:rPr>
          <w:rFonts w:ascii="Times New Roman" w:hAnsi="Times New Roman" w:cs="Times New Roman"/>
          <w:color w:val="000000"/>
          <w:sz w:val="24"/>
          <w:szCs w:val="24"/>
          <w:shd w:val="clear" w:color="auto" w:fill="FFFFFF"/>
        </w:rPr>
        <w:t xml:space="preserve"> liberal politikadır. AKP </w:t>
      </w:r>
      <w:r>
        <w:rPr>
          <w:rFonts w:ascii="Times New Roman" w:hAnsi="Times New Roman" w:cs="Times New Roman"/>
          <w:sz w:val="24"/>
          <w:szCs w:val="24"/>
        </w:rPr>
        <w:t>k</w:t>
      </w:r>
      <w:r w:rsidRPr="001D5308">
        <w:rPr>
          <w:rFonts w:ascii="Times New Roman" w:hAnsi="Times New Roman" w:cs="Times New Roman"/>
          <w:sz w:val="24"/>
          <w:szCs w:val="24"/>
        </w:rPr>
        <w:t>adınların esas görevinin aile içinde konumlanmak olduğuna ilişkin ideo</w:t>
      </w:r>
      <w:r>
        <w:rPr>
          <w:rFonts w:ascii="Times New Roman" w:hAnsi="Times New Roman" w:cs="Times New Roman"/>
          <w:sz w:val="24"/>
          <w:szCs w:val="24"/>
        </w:rPr>
        <w:t xml:space="preserve">lojik </w:t>
      </w:r>
      <w:r w:rsidR="00CF2F90">
        <w:rPr>
          <w:rFonts w:ascii="Times New Roman" w:hAnsi="Times New Roman" w:cs="Times New Roman"/>
          <w:sz w:val="24"/>
          <w:szCs w:val="24"/>
        </w:rPr>
        <w:t xml:space="preserve">anlayışını </w:t>
      </w:r>
      <w:r>
        <w:rPr>
          <w:rFonts w:ascii="Times New Roman" w:hAnsi="Times New Roman" w:cs="Times New Roman"/>
          <w:sz w:val="24"/>
          <w:szCs w:val="24"/>
        </w:rPr>
        <w:t xml:space="preserve">tasarı ile </w:t>
      </w:r>
      <w:r w:rsidR="00CF2F90">
        <w:rPr>
          <w:rFonts w:ascii="Times New Roman" w:hAnsi="Times New Roman" w:cs="Times New Roman"/>
          <w:sz w:val="24"/>
          <w:szCs w:val="24"/>
        </w:rPr>
        <w:t>yaşamın içinde pratikleştirerek</w:t>
      </w:r>
      <w:r>
        <w:rPr>
          <w:rFonts w:ascii="Times New Roman" w:hAnsi="Times New Roman" w:cs="Times New Roman"/>
          <w:sz w:val="24"/>
          <w:szCs w:val="24"/>
        </w:rPr>
        <w:t xml:space="preserve">, </w:t>
      </w:r>
      <w:r w:rsidRPr="001D5308">
        <w:rPr>
          <w:rFonts w:ascii="Times New Roman" w:hAnsi="Times New Roman" w:cs="Times New Roman"/>
          <w:sz w:val="24"/>
          <w:szCs w:val="24"/>
        </w:rPr>
        <w:t>kadınları ücretli emek gücü içinde eğreti bir bileşen haline getirmek ve kadın emeği</w:t>
      </w:r>
      <w:r>
        <w:rPr>
          <w:rFonts w:ascii="Times New Roman" w:hAnsi="Times New Roman" w:cs="Times New Roman"/>
          <w:sz w:val="24"/>
          <w:szCs w:val="24"/>
        </w:rPr>
        <w:t>nin değerini daha da ucuzlatmak istemektedir.</w:t>
      </w:r>
    </w:p>
    <w:p w:rsidR="00AF64B9" w:rsidRPr="001D5308" w:rsidRDefault="00895523" w:rsidP="001D5308">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Tasarı kadınları </w:t>
      </w:r>
      <w:r w:rsidR="00AF64B9" w:rsidRPr="001D5308">
        <w:rPr>
          <w:rFonts w:ascii="Times New Roman" w:hAnsi="Times New Roman" w:cs="Times New Roman"/>
          <w:sz w:val="24"/>
          <w:szCs w:val="24"/>
        </w:rPr>
        <w:t>sadece annelikle tanımlay</w:t>
      </w:r>
      <w:r w:rsidR="001103BF" w:rsidRPr="001D5308">
        <w:rPr>
          <w:rFonts w:ascii="Times New Roman" w:hAnsi="Times New Roman" w:cs="Times New Roman"/>
          <w:sz w:val="24"/>
          <w:szCs w:val="24"/>
        </w:rPr>
        <w:t>ıp, kamusal alanda ve ücretli emek gücünde</w:t>
      </w:r>
      <w:r w:rsidR="00563A95">
        <w:rPr>
          <w:rFonts w:ascii="Times New Roman" w:hAnsi="Times New Roman" w:cs="Times New Roman"/>
          <w:sz w:val="24"/>
          <w:szCs w:val="24"/>
        </w:rPr>
        <w:t xml:space="preserve"> öncelikle</w:t>
      </w:r>
      <w:r w:rsidR="001103BF" w:rsidRPr="001D5308">
        <w:rPr>
          <w:rFonts w:ascii="Times New Roman" w:hAnsi="Times New Roman" w:cs="Times New Roman"/>
          <w:sz w:val="24"/>
          <w:szCs w:val="24"/>
        </w:rPr>
        <w:t xml:space="preserve"> annelik “görevinin” belirlediği çizgilerle var etmeye </w:t>
      </w:r>
      <w:proofErr w:type="gramStart"/>
      <w:r w:rsidR="001103BF" w:rsidRPr="001D5308">
        <w:rPr>
          <w:rFonts w:ascii="Times New Roman" w:hAnsi="Times New Roman" w:cs="Times New Roman"/>
          <w:sz w:val="24"/>
          <w:szCs w:val="24"/>
        </w:rPr>
        <w:t>çalışmak</w:t>
      </w:r>
      <w:r>
        <w:rPr>
          <w:rFonts w:ascii="Times New Roman" w:hAnsi="Times New Roman" w:cs="Times New Roman"/>
          <w:sz w:val="24"/>
          <w:szCs w:val="24"/>
        </w:rPr>
        <w:t>tadır</w:t>
      </w:r>
      <w:r w:rsidR="001103BF" w:rsidRPr="001D5308">
        <w:rPr>
          <w:rFonts w:ascii="Times New Roman" w:hAnsi="Times New Roman" w:cs="Times New Roman"/>
          <w:sz w:val="24"/>
          <w:szCs w:val="24"/>
        </w:rPr>
        <w:t>.</w:t>
      </w:r>
      <w:r>
        <w:rPr>
          <w:rFonts w:ascii="Times New Roman" w:hAnsi="Times New Roman" w:cs="Times New Roman"/>
          <w:sz w:val="24"/>
          <w:szCs w:val="24"/>
        </w:rPr>
        <w:t>Tasarı</w:t>
      </w:r>
      <w:proofErr w:type="gramEnd"/>
      <w:r>
        <w:rPr>
          <w:rFonts w:ascii="Times New Roman" w:hAnsi="Times New Roman" w:cs="Times New Roman"/>
          <w:sz w:val="24"/>
          <w:szCs w:val="24"/>
        </w:rPr>
        <w:t xml:space="preserve"> ile s</w:t>
      </w:r>
      <w:r w:rsidR="00AF64B9" w:rsidRPr="001D5308">
        <w:rPr>
          <w:rFonts w:ascii="Times New Roman" w:hAnsi="Times New Roman" w:cs="Times New Roman"/>
          <w:sz w:val="24"/>
          <w:szCs w:val="24"/>
        </w:rPr>
        <w:t>ermayenin ana yönelimi ol</w:t>
      </w:r>
      <w:r>
        <w:rPr>
          <w:rFonts w:ascii="Times New Roman" w:hAnsi="Times New Roman" w:cs="Times New Roman"/>
          <w:sz w:val="24"/>
          <w:szCs w:val="24"/>
        </w:rPr>
        <w:t>an esnek ve güvencesiz çalışma</w:t>
      </w:r>
      <w:r w:rsidR="00AF64B9" w:rsidRPr="001D5308">
        <w:rPr>
          <w:rFonts w:ascii="Times New Roman" w:hAnsi="Times New Roman" w:cs="Times New Roman"/>
          <w:sz w:val="24"/>
          <w:szCs w:val="24"/>
        </w:rPr>
        <w:t xml:space="preserve"> doğum/annelik bahanesiyle kadın emekçile</w:t>
      </w:r>
      <w:r w:rsidR="007A1023">
        <w:rPr>
          <w:rFonts w:ascii="Times New Roman" w:hAnsi="Times New Roman" w:cs="Times New Roman"/>
          <w:sz w:val="24"/>
          <w:szCs w:val="24"/>
        </w:rPr>
        <w:t>rden başlayarak sınıfın genelin</w:t>
      </w:r>
      <w:r w:rsidR="00AF64B9" w:rsidRPr="001D5308">
        <w:rPr>
          <w:rFonts w:ascii="Times New Roman" w:hAnsi="Times New Roman" w:cs="Times New Roman"/>
          <w:sz w:val="24"/>
          <w:szCs w:val="24"/>
        </w:rPr>
        <w:t>e ya</w:t>
      </w:r>
      <w:r>
        <w:rPr>
          <w:rFonts w:ascii="Times New Roman" w:hAnsi="Times New Roman" w:cs="Times New Roman"/>
          <w:sz w:val="24"/>
          <w:szCs w:val="24"/>
        </w:rPr>
        <w:t xml:space="preserve">ygınlaştırılmak </w:t>
      </w:r>
      <w:r w:rsidR="007A1023">
        <w:rPr>
          <w:rFonts w:ascii="Times New Roman" w:hAnsi="Times New Roman" w:cs="Times New Roman"/>
          <w:sz w:val="24"/>
          <w:szCs w:val="24"/>
        </w:rPr>
        <w:t>hedeflenmektedir</w:t>
      </w:r>
      <w:r>
        <w:rPr>
          <w:rFonts w:ascii="Times New Roman" w:hAnsi="Times New Roman" w:cs="Times New Roman"/>
          <w:sz w:val="24"/>
          <w:szCs w:val="24"/>
        </w:rPr>
        <w:t>.</w:t>
      </w:r>
    </w:p>
    <w:p w:rsidR="00FE1050" w:rsidRPr="001D5308" w:rsidRDefault="00895523" w:rsidP="001D5308">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Tasarı </w:t>
      </w:r>
      <w:r w:rsidR="00AF64B9" w:rsidRPr="001D5308">
        <w:rPr>
          <w:rFonts w:ascii="Times New Roman" w:hAnsi="Times New Roman" w:cs="Times New Roman"/>
          <w:sz w:val="24"/>
          <w:szCs w:val="24"/>
        </w:rPr>
        <w:t xml:space="preserve">kadınları erkeklerle eşit olarak değil, ancak anneliğin kazandırdıklarıyla </w:t>
      </w:r>
      <w:r w:rsidR="00FE1050" w:rsidRPr="001D5308">
        <w:rPr>
          <w:rFonts w:ascii="Times New Roman" w:hAnsi="Times New Roman" w:cs="Times New Roman"/>
          <w:sz w:val="24"/>
          <w:szCs w:val="24"/>
        </w:rPr>
        <w:t>var olabileceğini vurguluyor ve i</w:t>
      </w:r>
      <w:r w:rsidR="00AB3FDE" w:rsidRPr="001D5308">
        <w:rPr>
          <w:rFonts w:ascii="Times New Roman" w:hAnsi="Times New Roman" w:cs="Times New Roman"/>
          <w:sz w:val="24"/>
          <w:szCs w:val="24"/>
        </w:rPr>
        <w:t>ki kişi arasındaki birliktelik ilişkisini “aile olmakla” sınırlandırıyor</w:t>
      </w:r>
      <w:r w:rsidR="00FE1050" w:rsidRPr="001D5308">
        <w:rPr>
          <w:rFonts w:ascii="Times New Roman" w:hAnsi="Times New Roman" w:cs="Times New Roman"/>
          <w:sz w:val="24"/>
          <w:szCs w:val="24"/>
        </w:rPr>
        <w:t>.</w:t>
      </w:r>
    </w:p>
    <w:p w:rsidR="00892575" w:rsidRPr="001D5308" w:rsidRDefault="00895523"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Bu ve benzer tasarılarla</w:t>
      </w:r>
      <w:r w:rsidR="007F2432" w:rsidRPr="001D5308">
        <w:rPr>
          <w:rFonts w:ascii="Times New Roman" w:hAnsi="Times New Roman" w:cs="Times New Roman"/>
          <w:sz w:val="24"/>
          <w:szCs w:val="24"/>
        </w:rPr>
        <w:t xml:space="preserve"> kadınlardan başlayarak tüm çalışma hayatı esnek ve güvencesiz çalışma prensibi </w:t>
      </w:r>
      <w:r>
        <w:rPr>
          <w:rFonts w:ascii="Times New Roman" w:hAnsi="Times New Roman" w:cs="Times New Roman"/>
          <w:sz w:val="24"/>
          <w:szCs w:val="24"/>
        </w:rPr>
        <w:t xml:space="preserve">ile yeniden </w:t>
      </w:r>
      <w:r w:rsidR="00B17C2F">
        <w:rPr>
          <w:rFonts w:ascii="Times New Roman" w:hAnsi="Times New Roman" w:cs="Times New Roman"/>
          <w:sz w:val="24"/>
          <w:szCs w:val="24"/>
        </w:rPr>
        <w:t>düzenlenmektedir</w:t>
      </w:r>
      <w:r>
        <w:rPr>
          <w:rFonts w:ascii="Times New Roman" w:hAnsi="Times New Roman" w:cs="Times New Roman"/>
          <w:sz w:val="24"/>
          <w:szCs w:val="24"/>
        </w:rPr>
        <w:t>.</w:t>
      </w:r>
      <w:r w:rsidR="00B17C2F">
        <w:rPr>
          <w:rFonts w:ascii="Times New Roman" w:hAnsi="Times New Roman" w:cs="Times New Roman"/>
          <w:sz w:val="24"/>
          <w:szCs w:val="24"/>
        </w:rPr>
        <w:t xml:space="preserve"> </w:t>
      </w:r>
      <w:r>
        <w:rPr>
          <w:rFonts w:ascii="Times New Roman" w:hAnsi="Times New Roman" w:cs="Times New Roman"/>
          <w:sz w:val="24"/>
          <w:szCs w:val="24"/>
        </w:rPr>
        <w:t>Tasarı</w:t>
      </w:r>
      <w:r w:rsidR="00205166">
        <w:rPr>
          <w:rFonts w:ascii="Times New Roman" w:hAnsi="Times New Roman" w:cs="Times New Roman"/>
          <w:sz w:val="24"/>
          <w:szCs w:val="24"/>
        </w:rPr>
        <w:t xml:space="preserve"> </w:t>
      </w:r>
      <w:r w:rsidR="007F2432" w:rsidRPr="001D5308">
        <w:rPr>
          <w:rFonts w:ascii="Times New Roman" w:hAnsi="Times New Roman" w:cs="Times New Roman"/>
          <w:sz w:val="24"/>
          <w:szCs w:val="24"/>
        </w:rPr>
        <w:t xml:space="preserve">doğum/annelik gerekçesiyle kısmi ve </w:t>
      </w:r>
      <w:r w:rsidR="007F2432" w:rsidRPr="001D5308">
        <w:rPr>
          <w:rFonts w:ascii="Times New Roman" w:hAnsi="Times New Roman" w:cs="Times New Roman"/>
          <w:sz w:val="24"/>
          <w:szCs w:val="24"/>
        </w:rPr>
        <w:lastRenderedPageBreak/>
        <w:t>yarı zamanlı çalışmayı kadınlar için bir tercih olarak sunsa da bu durum bir süre sonra önce kadınlar için bir zorunluluğa dönüşe</w:t>
      </w:r>
      <w:r w:rsidR="00205166">
        <w:rPr>
          <w:rFonts w:ascii="Times New Roman" w:hAnsi="Times New Roman" w:cs="Times New Roman"/>
          <w:sz w:val="24"/>
          <w:szCs w:val="24"/>
        </w:rPr>
        <w:t>bile</w:t>
      </w:r>
      <w:r w:rsidR="007F2432" w:rsidRPr="001D5308">
        <w:rPr>
          <w:rFonts w:ascii="Times New Roman" w:hAnsi="Times New Roman" w:cs="Times New Roman"/>
          <w:sz w:val="24"/>
          <w:szCs w:val="24"/>
        </w:rPr>
        <w:t xml:space="preserve">cek ardından da </w:t>
      </w:r>
      <w:r>
        <w:rPr>
          <w:rFonts w:ascii="Times New Roman" w:hAnsi="Times New Roman" w:cs="Times New Roman"/>
          <w:sz w:val="24"/>
          <w:szCs w:val="24"/>
        </w:rPr>
        <w:t xml:space="preserve">emekçilerin </w:t>
      </w:r>
      <w:r w:rsidR="007F2432" w:rsidRPr="001D5308">
        <w:rPr>
          <w:rFonts w:ascii="Times New Roman" w:hAnsi="Times New Roman" w:cs="Times New Roman"/>
          <w:sz w:val="24"/>
          <w:szCs w:val="24"/>
        </w:rPr>
        <w:t>tüm bileşenlerinin genel çalışma koşullarını aşağı çekecek sonuçlar doğura</w:t>
      </w:r>
      <w:r w:rsidR="00205166">
        <w:rPr>
          <w:rFonts w:ascii="Times New Roman" w:hAnsi="Times New Roman" w:cs="Times New Roman"/>
          <w:sz w:val="24"/>
          <w:szCs w:val="24"/>
        </w:rPr>
        <w:t xml:space="preserve">bilecektir. </w:t>
      </w:r>
    </w:p>
    <w:p w:rsidR="005A1282" w:rsidRDefault="00895523"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Tasarıda görüldüğü üzere d</w:t>
      </w:r>
      <w:r w:rsidR="00892575" w:rsidRPr="001D5308">
        <w:rPr>
          <w:rFonts w:ascii="Times New Roman" w:hAnsi="Times New Roman" w:cs="Times New Roman"/>
          <w:sz w:val="24"/>
          <w:szCs w:val="24"/>
        </w:rPr>
        <w:t>üşük ücret, tamamlayıcı prim uygulaması ve ev içi işler nedeniyle kayıtdışı çalışan milyonlarca k</w:t>
      </w:r>
      <w:r w:rsidR="00E00082">
        <w:rPr>
          <w:rFonts w:ascii="Times New Roman" w:hAnsi="Times New Roman" w:cs="Times New Roman"/>
          <w:sz w:val="24"/>
          <w:szCs w:val="24"/>
        </w:rPr>
        <w:t xml:space="preserve">adın ise </w:t>
      </w:r>
      <w:r w:rsidR="00205166">
        <w:rPr>
          <w:rFonts w:ascii="Times New Roman" w:hAnsi="Times New Roman" w:cs="Times New Roman"/>
          <w:sz w:val="24"/>
          <w:szCs w:val="24"/>
        </w:rPr>
        <w:t>tasarının</w:t>
      </w:r>
      <w:r w:rsidR="00892575" w:rsidRPr="001D5308">
        <w:rPr>
          <w:rFonts w:ascii="Times New Roman" w:hAnsi="Times New Roman" w:cs="Times New Roman"/>
          <w:sz w:val="24"/>
          <w:szCs w:val="24"/>
        </w:rPr>
        <w:t xml:space="preserve"> kapsamında dahi değild</w:t>
      </w:r>
      <w:r w:rsidR="00EC4778" w:rsidRPr="001D5308">
        <w:rPr>
          <w:rFonts w:ascii="Times New Roman" w:hAnsi="Times New Roman" w:cs="Times New Roman"/>
          <w:sz w:val="24"/>
          <w:szCs w:val="24"/>
        </w:rPr>
        <w:t xml:space="preserve">ir. </w:t>
      </w:r>
    </w:p>
    <w:p w:rsidR="007A1023" w:rsidRPr="007A1023" w:rsidRDefault="005A1282"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Nitekim a</w:t>
      </w:r>
      <w:r w:rsidR="00EC4778" w:rsidRPr="001D5308">
        <w:rPr>
          <w:rFonts w:ascii="Times New Roman" w:hAnsi="Times New Roman" w:cs="Times New Roman"/>
          <w:sz w:val="24"/>
          <w:szCs w:val="24"/>
        </w:rPr>
        <w:t>-tipik çalışan yani</w:t>
      </w:r>
      <w:r w:rsidR="00892575" w:rsidRPr="001D5308">
        <w:rPr>
          <w:rFonts w:ascii="Times New Roman" w:hAnsi="Times New Roman" w:cs="Times New Roman"/>
          <w:sz w:val="24"/>
          <w:szCs w:val="24"/>
        </w:rPr>
        <w:t xml:space="preserve"> yarı zamanlı, taşeron, gündelik işlerde çalışan kadınların da annelik haklarından yararlanmasını öngören ILO’nun 183 Sayılı Anneliğin Korunması Sözleşmesi</w:t>
      </w:r>
      <w:r w:rsidR="001F2DB7">
        <w:rPr>
          <w:rFonts w:ascii="Times New Roman" w:hAnsi="Times New Roman" w:cs="Times New Roman"/>
          <w:sz w:val="24"/>
          <w:szCs w:val="24"/>
        </w:rPr>
        <w:t>nin hala imzalanmamış olması da</w:t>
      </w:r>
      <w:r w:rsidR="00205166">
        <w:rPr>
          <w:rFonts w:ascii="Times New Roman" w:hAnsi="Times New Roman" w:cs="Times New Roman"/>
          <w:sz w:val="24"/>
          <w:szCs w:val="24"/>
        </w:rPr>
        <w:t xml:space="preserve"> Hükümetin bu konudaki yaklaşımının hiç de samimi olmadığını göstermektedir. </w:t>
      </w:r>
    </w:p>
    <w:p w:rsidR="00830CB8" w:rsidRDefault="007A1023"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Tasarıda</w:t>
      </w:r>
      <w:r w:rsidR="00830CB8" w:rsidRPr="007A1023">
        <w:rPr>
          <w:rFonts w:ascii="Times New Roman" w:hAnsi="Times New Roman" w:cs="Times New Roman"/>
          <w:sz w:val="24"/>
          <w:szCs w:val="24"/>
        </w:rPr>
        <w:t xml:space="preserve"> kamu çalışanlarının çalışma süresine bağlı kademe ilerlemesinde ve SGK primlerinin ödenmesinde kadınlara bir avantaj sağlamakla beraber çalışma hayatı ve kar</w:t>
      </w:r>
      <w:r>
        <w:rPr>
          <w:rFonts w:ascii="Times New Roman" w:hAnsi="Times New Roman" w:cs="Times New Roman"/>
          <w:sz w:val="24"/>
          <w:szCs w:val="24"/>
        </w:rPr>
        <w:t>iyer planı açısından işlevsiz kı</w:t>
      </w:r>
      <w:r w:rsidR="00830CB8" w:rsidRPr="007A1023">
        <w:rPr>
          <w:rFonts w:ascii="Times New Roman" w:hAnsi="Times New Roman" w:cs="Times New Roman"/>
          <w:sz w:val="24"/>
          <w:szCs w:val="24"/>
        </w:rPr>
        <w:t xml:space="preserve">lmaktadır. Çalışma hayatında mevcut durumda başta vasıflı işgücü içerisinde yer alanlar olmak üzere kadın işçiler doğum, evlilik gerekçesi ile terfi ettirilmiyor. Bu nedenle yasa kadın kamu çalışanlarına cüzi ücret farkı sağlayan yasal kıdem ilerlemesi dışında bir güvence sunmamaktadır. </w:t>
      </w:r>
    </w:p>
    <w:p w:rsidR="001F2DB7" w:rsidRPr="001F2DB7" w:rsidRDefault="001F2DB7" w:rsidP="001D5308">
      <w:pPr>
        <w:spacing w:line="360" w:lineRule="auto"/>
        <w:jc w:val="both"/>
        <w:rPr>
          <w:rFonts w:ascii="Times New Roman" w:hAnsi="Times New Roman" w:cs="Times New Roman"/>
          <w:b/>
          <w:sz w:val="24"/>
          <w:szCs w:val="24"/>
        </w:rPr>
      </w:pPr>
      <w:r w:rsidRPr="001F2DB7">
        <w:rPr>
          <w:rFonts w:ascii="Times New Roman" w:hAnsi="Times New Roman" w:cs="Times New Roman"/>
          <w:b/>
          <w:sz w:val="24"/>
          <w:szCs w:val="24"/>
        </w:rPr>
        <w:t>Tasarının;</w:t>
      </w:r>
    </w:p>
    <w:p w:rsidR="00205166" w:rsidRDefault="00205166" w:rsidP="001D5308">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1</w:t>
      </w:r>
      <w:r w:rsidRPr="0033411B">
        <w:rPr>
          <w:rFonts w:ascii="Times New Roman" w:hAnsi="Times New Roman" w:cs="Times New Roman"/>
          <w:b/>
          <w:sz w:val="24"/>
          <w:szCs w:val="24"/>
          <w:u w:val="single"/>
        </w:rPr>
        <w:t>. maddesi ile</w:t>
      </w:r>
      <w:r>
        <w:rPr>
          <w:rFonts w:ascii="Times New Roman" w:hAnsi="Times New Roman" w:cs="Times New Roman"/>
          <w:sz w:val="24"/>
          <w:szCs w:val="24"/>
        </w:rPr>
        <w:t xml:space="preserve"> ticari, zirai veya mesleki faaliyeti nedeniyle adlarına ilk defa gelir vergisi yükümlülüğü getirilen 29 yaşını doldurmamış gerçek kişilere kazançlarının bir kısmı için vergi istisnası getirilmektedir.</w:t>
      </w:r>
    </w:p>
    <w:p w:rsidR="00205166" w:rsidRDefault="000B70C5"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Her ne kadar tasarının 1. maddesi ile 29 yaşını doldurmamış gerçek kişilerden ilk defa ticari yaşama atılacakların teşvik edilmesi amaçlanmış ise de; ülkemizde gelir vergileri ücretlilerin üzerine yıkılmış durumdadır. </w:t>
      </w:r>
      <w:r w:rsidR="0073256F">
        <w:rPr>
          <w:rFonts w:ascii="Times New Roman" w:hAnsi="Times New Roman" w:cs="Times New Roman"/>
          <w:sz w:val="24"/>
          <w:szCs w:val="24"/>
        </w:rPr>
        <w:t>Bu durumda ücretlilerin de vergilerinde istisna uygulanmasının yapılmaması eşitlik ilkesine aykırı olacaktır.</w:t>
      </w:r>
      <w:r>
        <w:rPr>
          <w:rFonts w:ascii="Times New Roman" w:hAnsi="Times New Roman" w:cs="Times New Roman"/>
          <w:sz w:val="24"/>
          <w:szCs w:val="24"/>
        </w:rPr>
        <w:t xml:space="preserve"> </w:t>
      </w:r>
    </w:p>
    <w:p w:rsidR="000B70C5" w:rsidRDefault="000B70C5"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nedenle önerimiz; 31.12.1963 tarihli 193 sayılı gelir vergisi kanununun </w:t>
      </w:r>
      <w:r w:rsidR="0073256F">
        <w:rPr>
          <w:rFonts w:ascii="Times New Roman" w:hAnsi="Times New Roman" w:cs="Times New Roman"/>
          <w:sz w:val="24"/>
          <w:szCs w:val="24"/>
        </w:rPr>
        <w:t xml:space="preserve">mülga mükerrer </w:t>
      </w:r>
      <w:r>
        <w:rPr>
          <w:rFonts w:ascii="Times New Roman" w:hAnsi="Times New Roman" w:cs="Times New Roman"/>
          <w:sz w:val="24"/>
          <w:szCs w:val="24"/>
        </w:rPr>
        <w:t>20. maddesine aşağıdaki fıkranın eklenmesidir.</w:t>
      </w:r>
    </w:p>
    <w:p w:rsidR="000B70C5" w:rsidRDefault="0073256F"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"Ücret gelirlerinden </w:t>
      </w:r>
      <w:r w:rsidR="000B70C5">
        <w:rPr>
          <w:rFonts w:ascii="Times New Roman" w:hAnsi="Times New Roman" w:cs="Times New Roman"/>
          <w:sz w:val="24"/>
          <w:szCs w:val="24"/>
        </w:rPr>
        <w:t>alınan vergilerin 103. maddede yazılı tarifenin ilk gelir diliminde yer alan tutara kadar olan kısmı gelir vergisinden müstesnadır."</w:t>
      </w:r>
    </w:p>
    <w:p w:rsidR="00830CB8" w:rsidRDefault="00830CB8" w:rsidP="001D5308">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2</w:t>
      </w:r>
      <w:r w:rsidR="0073256F">
        <w:rPr>
          <w:rFonts w:ascii="Times New Roman" w:hAnsi="Times New Roman" w:cs="Times New Roman"/>
          <w:b/>
          <w:sz w:val="24"/>
          <w:szCs w:val="24"/>
          <w:u w:val="single"/>
        </w:rPr>
        <w:t>. maddesi ile:</w:t>
      </w:r>
      <w:r w:rsidR="0073256F">
        <w:rPr>
          <w:rFonts w:ascii="Times New Roman" w:hAnsi="Times New Roman" w:cs="Times New Roman"/>
          <w:sz w:val="24"/>
          <w:szCs w:val="24"/>
        </w:rPr>
        <w:t xml:space="preserve"> basit usulde kazanç elde edenlerin yıllık kazançlarından 8.000 TL'lik kısmı gelir vergisinden istisna edilmiştir.</w:t>
      </w:r>
    </w:p>
    <w:p w:rsidR="0073256F" w:rsidRPr="0073256F" w:rsidRDefault="0073256F"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Basit usul herhangi bir sermaye koymaksızın kişinin tek başına yapmış olduğu faaliyetler neticesinde elde ettiği kazanç olduğundan bu kazancın tamamının gelir vergisinden istisna edilmesi gerekmektedir.</w:t>
      </w:r>
    </w:p>
    <w:p w:rsidR="00830CB8" w:rsidRDefault="0033411B" w:rsidP="001D5308">
      <w:pPr>
        <w:spacing w:line="360" w:lineRule="auto"/>
        <w:jc w:val="both"/>
        <w:rPr>
          <w:rFonts w:ascii="Times New Roman" w:hAnsi="Times New Roman" w:cs="Times New Roman"/>
          <w:sz w:val="24"/>
          <w:szCs w:val="24"/>
        </w:rPr>
      </w:pPr>
      <w:r w:rsidRPr="0033411B">
        <w:rPr>
          <w:rFonts w:ascii="Times New Roman" w:hAnsi="Times New Roman" w:cs="Times New Roman"/>
          <w:b/>
          <w:sz w:val="24"/>
          <w:szCs w:val="24"/>
          <w:u w:val="single"/>
        </w:rPr>
        <w:t xml:space="preserve">5. maddesi </w:t>
      </w:r>
      <w:proofErr w:type="gramStart"/>
      <w:r w:rsidRPr="0033411B">
        <w:rPr>
          <w:rFonts w:ascii="Times New Roman" w:hAnsi="Times New Roman" w:cs="Times New Roman"/>
          <w:b/>
          <w:sz w:val="24"/>
          <w:szCs w:val="24"/>
          <w:u w:val="single"/>
        </w:rPr>
        <w:t>ile</w:t>
      </w:r>
      <w:r w:rsidRPr="0033411B">
        <w:rPr>
          <w:rFonts w:ascii="Times New Roman" w:hAnsi="Times New Roman" w:cs="Times New Roman"/>
          <w:sz w:val="24"/>
          <w:szCs w:val="24"/>
        </w:rPr>
        <w:t>;</w:t>
      </w:r>
      <w:proofErr w:type="gramEnd"/>
      <w:r w:rsidRPr="0033411B">
        <w:rPr>
          <w:rFonts w:ascii="Times New Roman" w:hAnsi="Times New Roman" w:cs="Times New Roman"/>
          <w:sz w:val="24"/>
          <w:szCs w:val="24"/>
        </w:rPr>
        <w:t xml:space="preserve"> 14/7/1965 sayılı Devlet Memurları Kanunun 36. Maddesinin “Ortak Hükümler” bölümünün (C) fıkrasına; “8- 108. Maddenin (B) fıkrası uyarınca kullanılan aylıksız izin süreleri, her yıl için bir kademe ilerlemesi ve her </w:t>
      </w:r>
      <w:r w:rsidR="00B17C2F">
        <w:rPr>
          <w:rFonts w:ascii="Times New Roman" w:hAnsi="Times New Roman" w:cs="Times New Roman"/>
          <w:sz w:val="24"/>
          <w:szCs w:val="24"/>
        </w:rPr>
        <w:t xml:space="preserve">3 </w:t>
      </w:r>
      <w:r w:rsidRPr="0033411B">
        <w:rPr>
          <w:rFonts w:ascii="Times New Roman" w:hAnsi="Times New Roman" w:cs="Times New Roman"/>
          <w:sz w:val="24"/>
          <w:szCs w:val="24"/>
        </w:rPr>
        <w:t>yıl için bir derece yükselmesi verilmek suretiyle değerlendirilmektedir.</w:t>
      </w:r>
    </w:p>
    <w:p w:rsidR="007F2432" w:rsidRPr="00830CB8" w:rsidRDefault="0033411B" w:rsidP="001D5308">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6</w:t>
      </w:r>
      <w:r w:rsidRPr="0033411B">
        <w:rPr>
          <w:rFonts w:ascii="Times New Roman" w:hAnsi="Times New Roman" w:cs="Times New Roman"/>
          <w:b/>
          <w:sz w:val="24"/>
          <w:szCs w:val="24"/>
          <w:u w:val="single"/>
        </w:rPr>
        <w:t>. maddesi ile</w:t>
      </w:r>
      <w:r w:rsidR="0083641A">
        <w:rPr>
          <w:rFonts w:ascii="Times New Roman" w:hAnsi="Times New Roman" w:cs="Times New Roman"/>
          <w:b/>
          <w:sz w:val="24"/>
          <w:szCs w:val="24"/>
          <w:u w:val="single"/>
        </w:rPr>
        <w:t xml:space="preserve"> </w:t>
      </w:r>
      <w:r w:rsidRPr="00C559BC">
        <w:rPr>
          <w:rFonts w:ascii="Times New Roman" w:hAnsi="Times New Roman" w:cs="Times New Roman"/>
          <w:sz w:val="24"/>
          <w:szCs w:val="24"/>
        </w:rPr>
        <w:t>doğum öncesi</w:t>
      </w:r>
      <w:r w:rsidR="0073256F">
        <w:rPr>
          <w:rFonts w:ascii="Times New Roman" w:hAnsi="Times New Roman" w:cs="Times New Roman"/>
          <w:sz w:val="24"/>
          <w:szCs w:val="24"/>
        </w:rPr>
        <w:t xml:space="preserve"> </w:t>
      </w:r>
      <w:r w:rsidRPr="00C559BC">
        <w:rPr>
          <w:rFonts w:ascii="Times New Roman" w:hAnsi="Times New Roman" w:cs="Times New Roman"/>
          <w:sz w:val="24"/>
          <w:szCs w:val="24"/>
        </w:rPr>
        <w:t xml:space="preserve">analık izninin başlaması gereken tarihten önce gerçekleşen doğumlarda analık izni, üç yaşını doldurmamış bir çocuğu eşi ile birlikte veya münferit olarak evlat edinen memurlar memur olmayan eşin münferit olarak edinmesi halinde </w:t>
      </w:r>
      <w:r w:rsidR="00C559BC" w:rsidRPr="00C559BC">
        <w:rPr>
          <w:rFonts w:ascii="Times New Roman" w:hAnsi="Times New Roman" w:cs="Times New Roman"/>
          <w:sz w:val="24"/>
          <w:szCs w:val="24"/>
        </w:rPr>
        <w:t xml:space="preserve">verilecek izinler </w:t>
      </w:r>
      <w:r w:rsidR="00152083" w:rsidRPr="00C559BC">
        <w:rPr>
          <w:rFonts w:ascii="Times New Roman" w:hAnsi="Times New Roman" w:cs="Times New Roman"/>
          <w:sz w:val="24"/>
          <w:szCs w:val="24"/>
        </w:rPr>
        <w:t>ile doğuma</w:t>
      </w:r>
      <w:r w:rsidR="007F2432" w:rsidRPr="00C559BC">
        <w:rPr>
          <w:rFonts w:ascii="Times New Roman" w:hAnsi="Times New Roman" w:cs="Times New Roman"/>
          <w:sz w:val="24"/>
          <w:szCs w:val="24"/>
        </w:rPr>
        <w:t xml:space="preserve"> bağlı yarı zamanlı çalışma</w:t>
      </w:r>
      <w:r w:rsidR="0073256F">
        <w:rPr>
          <w:rFonts w:ascii="Times New Roman" w:hAnsi="Times New Roman" w:cs="Times New Roman"/>
          <w:sz w:val="24"/>
          <w:szCs w:val="24"/>
        </w:rPr>
        <w:t xml:space="preserve"> </w:t>
      </w:r>
      <w:r w:rsidR="00C559BC" w:rsidRPr="00C559BC">
        <w:rPr>
          <w:rFonts w:ascii="Times New Roman" w:hAnsi="Times New Roman" w:cs="Times New Roman"/>
          <w:sz w:val="24"/>
          <w:szCs w:val="24"/>
        </w:rPr>
        <w:t>düzenlenmektedir</w:t>
      </w:r>
      <w:r w:rsidRPr="00C559BC">
        <w:rPr>
          <w:rFonts w:ascii="Times New Roman" w:hAnsi="Times New Roman" w:cs="Times New Roman"/>
          <w:sz w:val="24"/>
          <w:szCs w:val="24"/>
        </w:rPr>
        <w:t>.</w:t>
      </w:r>
      <w:r w:rsidR="00C33288">
        <w:rPr>
          <w:rFonts w:ascii="Times New Roman" w:hAnsi="Times New Roman" w:cs="Times New Roman"/>
          <w:sz w:val="24"/>
          <w:szCs w:val="24"/>
        </w:rPr>
        <w:t xml:space="preserve"> </w:t>
      </w:r>
      <w:proofErr w:type="gramStart"/>
      <w:r w:rsidR="00C559BC" w:rsidRPr="00C559BC">
        <w:rPr>
          <w:rFonts w:ascii="Times New Roman" w:hAnsi="Times New Roman" w:cs="Times New Roman"/>
          <w:b/>
          <w:sz w:val="24"/>
          <w:szCs w:val="24"/>
        </w:rPr>
        <w:t xml:space="preserve">Madde ile </w:t>
      </w:r>
      <w:r w:rsidR="00C33288">
        <w:rPr>
          <w:rFonts w:ascii="Times New Roman" w:hAnsi="Times New Roman" w:cs="Times New Roman"/>
          <w:b/>
          <w:sz w:val="24"/>
          <w:szCs w:val="24"/>
        </w:rPr>
        <w:t xml:space="preserve">doğum sonrası analık izni süresi sonunda kadın kamu emekçisinin isteği halinde çocuğun hayatta olması kaydıyla analık izni bitiminde başlamak üzere </w:t>
      </w:r>
      <w:r w:rsidR="007F2432" w:rsidRPr="00C559BC">
        <w:rPr>
          <w:rFonts w:ascii="Times New Roman" w:hAnsi="Times New Roman" w:cs="Times New Roman"/>
          <w:sz w:val="24"/>
          <w:szCs w:val="24"/>
        </w:rPr>
        <w:t xml:space="preserve">ilk çocuk için 2 ay, ikinci çocuk için 4 ay, üç </w:t>
      </w:r>
      <w:r w:rsidR="00C559BC" w:rsidRPr="00C559BC">
        <w:rPr>
          <w:rFonts w:ascii="Times New Roman" w:hAnsi="Times New Roman" w:cs="Times New Roman"/>
          <w:sz w:val="24"/>
          <w:szCs w:val="24"/>
        </w:rPr>
        <w:t>ve üzeri</w:t>
      </w:r>
      <w:r w:rsidR="007F2432" w:rsidRPr="00C559BC">
        <w:rPr>
          <w:rFonts w:ascii="Times New Roman" w:hAnsi="Times New Roman" w:cs="Times New Roman"/>
          <w:sz w:val="24"/>
          <w:szCs w:val="24"/>
        </w:rPr>
        <w:t xml:space="preserve"> çocuklar için 6 ay olmak üzere yarı z</w:t>
      </w:r>
      <w:r w:rsidR="00C559BC" w:rsidRPr="00C559BC">
        <w:rPr>
          <w:rFonts w:ascii="Times New Roman" w:hAnsi="Times New Roman" w:cs="Times New Roman"/>
          <w:sz w:val="24"/>
          <w:szCs w:val="24"/>
        </w:rPr>
        <w:t xml:space="preserve">amanlı çalışma </w:t>
      </w:r>
      <w:r w:rsidR="003F63AC" w:rsidRPr="00C559BC">
        <w:rPr>
          <w:rFonts w:ascii="Times New Roman" w:hAnsi="Times New Roman" w:cs="Times New Roman"/>
          <w:sz w:val="24"/>
          <w:szCs w:val="24"/>
        </w:rPr>
        <w:t>imkânı</w:t>
      </w:r>
      <w:r w:rsidR="00C559BC" w:rsidRPr="00C559BC">
        <w:rPr>
          <w:rFonts w:ascii="Times New Roman" w:hAnsi="Times New Roman" w:cs="Times New Roman"/>
          <w:sz w:val="24"/>
          <w:szCs w:val="24"/>
        </w:rPr>
        <w:t xml:space="preserve"> tanınmakta, engelli çocuk doğuranlar veya doğumdan sonraki 12 ay içinde çocuğun engellilik durumunun tespiti hallerinde süre 12 aya çıkarılmakta, çoğul gebelik halinde sürelere birer ay eklenmekte, 0-36 </w:t>
      </w:r>
      <w:r w:rsidR="007F2432" w:rsidRPr="00C559BC">
        <w:rPr>
          <w:rFonts w:ascii="Times New Roman" w:hAnsi="Times New Roman" w:cs="Times New Roman"/>
          <w:sz w:val="24"/>
          <w:szCs w:val="24"/>
        </w:rPr>
        <w:t>a</w:t>
      </w:r>
      <w:r w:rsidR="00C559BC" w:rsidRPr="00C559BC">
        <w:rPr>
          <w:rFonts w:ascii="Times New Roman" w:hAnsi="Times New Roman" w:cs="Times New Roman"/>
          <w:sz w:val="24"/>
          <w:szCs w:val="24"/>
        </w:rPr>
        <w:t xml:space="preserve">ylık bebekleri evlat </w:t>
      </w:r>
      <w:r w:rsidR="00C559BC">
        <w:rPr>
          <w:rFonts w:ascii="Times New Roman" w:hAnsi="Times New Roman" w:cs="Times New Roman"/>
          <w:sz w:val="24"/>
          <w:szCs w:val="24"/>
        </w:rPr>
        <w:t>edinenler de kapsama alınmaktadır.</w:t>
      </w:r>
      <w:proofErr w:type="gramEnd"/>
    </w:p>
    <w:p w:rsidR="003F63AC" w:rsidRPr="001D5308" w:rsidRDefault="003F63AC" w:rsidP="003F63AC">
      <w:pPr>
        <w:spacing w:line="360" w:lineRule="auto"/>
        <w:jc w:val="both"/>
        <w:rPr>
          <w:rFonts w:ascii="Times New Roman" w:hAnsi="Times New Roman" w:cs="Times New Roman"/>
          <w:sz w:val="24"/>
          <w:szCs w:val="24"/>
        </w:rPr>
      </w:pPr>
      <w:r w:rsidRPr="001D5308">
        <w:rPr>
          <w:rFonts w:ascii="Times New Roman" w:hAnsi="Times New Roman" w:cs="Times New Roman"/>
          <w:sz w:val="24"/>
          <w:szCs w:val="24"/>
        </w:rPr>
        <w:t>Yarı-zamanlı çalışmanın kadınlardan başlayarak yaygın ve yerleşik bir uygulama haline getirilmesi amaçlanıyor. Tam istihdam biçimleri yerini yarı zamanlı çalışmaya bırakacaktır. Yarı zamanlı çalışma eksik sigorta primi ve düşük ücret anlamına gelmektedir. AKP bu sorunu şimdilik üc</w:t>
      </w:r>
      <w:r w:rsidR="007724F9">
        <w:rPr>
          <w:rFonts w:ascii="Times New Roman" w:hAnsi="Times New Roman" w:cs="Times New Roman"/>
          <w:sz w:val="24"/>
          <w:szCs w:val="24"/>
        </w:rPr>
        <w:t>retin kalan yarısı ve sigorta p</w:t>
      </w:r>
      <w:r w:rsidRPr="001D5308">
        <w:rPr>
          <w:rFonts w:ascii="Times New Roman" w:hAnsi="Times New Roman" w:cs="Times New Roman"/>
          <w:sz w:val="24"/>
          <w:szCs w:val="24"/>
        </w:rPr>
        <w:t>rimi için işsizlik fonunu garanti göstererek çözmektedir.</w:t>
      </w:r>
      <w:r w:rsidR="00124970">
        <w:rPr>
          <w:rFonts w:ascii="Times New Roman" w:hAnsi="Times New Roman" w:cs="Times New Roman"/>
          <w:sz w:val="24"/>
          <w:szCs w:val="24"/>
        </w:rPr>
        <w:t xml:space="preserve"> (MADDE 16 ile düzenlenmektedir.)</w:t>
      </w:r>
      <w:r w:rsidRPr="001D5308">
        <w:rPr>
          <w:rFonts w:ascii="Times New Roman" w:hAnsi="Times New Roman" w:cs="Times New Roman"/>
          <w:sz w:val="24"/>
          <w:szCs w:val="24"/>
        </w:rPr>
        <w:t xml:space="preserve"> Sermayenin karından taviz vermemenin temel ilke kabul edildiği uygulamada, kadın işçilere yine kendi ücretlerinden kesilerek elde edilen bu fonu bir lütuf / garanti olarak sunmak ikiyüzlülüktür. Üstelik yarı zamanlı çalışma yerleşik hale getirildikten sonra prim tamamlama uygulamasından vazgeçip geçmeyeceklerinin </w:t>
      </w:r>
      <w:r w:rsidR="00124970">
        <w:rPr>
          <w:rFonts w:ascii="Times New Roman" w:hAnsi="Times New Roman" w:cs="Times New Roman"/>
          <w:sz w:val="24"/>
          <w:szCs w:val="24"/>
        </w:rPr>
        <w:t xml:space="preserve">de </w:t>
      </w:r>
      <w:r w:rsidRPr="001D5308">
        <w:rPr>
          <w:rFonts w:ascii="Times New Roman" w:hAnsi="Times New Roman" w:cs="Times New Roman"/>
          <w:sz w:val="24"/>
          <w:szCs w:val="24"/>
        </w:rPr>
        <w:t>bir garantisi yok.</w:t>
      </w:r>
    </w:p>
    <w:p w:rsidR="007724F9" w:rsidRDefault="003F63AC" w:rsidP="003F63AC">
      <w:pPr>
        <w:spacing w:line="360" w:lineRule="auto"/>
        <w:jc w:val="both"/>
        <w:rPr>
          <w:rFonts w:ascii="Times New Roman" w:hAnsi="Times New Roman" w:cs="Times New Roman"/>
          <w:sz w:val="24"/>
          <w:szCs w:val="24"/>
        </w:rPr>
      </w:pPr>
      <w:r w:rsidRPr="001D5308">
        <w:rPr>
          <w:rFonts w:ascii="Times New Roman" w:hAnsi="Times New Roman" w:cs="Times New Roman"/>
          <w:sz w:val="24"/>
          <w:szCs w:val="24"/>
        </w:rPr>
        <w:lastRenderedPageBreak/>
        <w:t xml:space="preserve">Kadınlar bu 2-6 aylık sürede yarı zamanlı çalışırken ücret ve prim açısından tam zamanlı çalışmaya oranla kısa vadede bir hak kaybı yaşamayacak gibi gösteriliyor. Fakat uzun vadede görevde ilerleme, kıdem alma ve nitelikli işlere getirilerek yükselme </w:t>
      </w:r>
      <w:proofErr w:type="gramStart"/>
      <w:r w:rsidRPr="001D5308">
        <w:rPr>
          <w:rFonts w:ascii="Times New Roman" w:hAnsi="Times New Roman" w:cs="Times New Roman"/>
          <w:sz w:val="24"/>
          <w:szCs w:val="24"/>
        </w:rPr>
        <w:t>imkanını</w:t>
      </w:r>
      <w:proofErr w:type="gramEnd"/>
      <w:r w:rsidRPr="001D5308">
        <w:rPr>
          <w:rFonts w:ascii="Times New Roman" w:hAnsi="Times New Roman" w:cs="Times New Roman"/>
          <w:sz w:val="24"/>
          <w:szCs w:val="24"/>
        </w:rPr>
        <w:t xml:space="preserve"> kaybedeceklerdir. Zira özel vasıf ve nitelik gerektiren işlerde çalışan kadınların, iş yerinde yönetici pozisyonundaki kadınlar başta olmak üzere işin denetim ve yürütülmesinden sorumlu kadınların, yarı zamanlı çalışması söz konusu dahi değildir. Bu uygulama ile kadınlar hem yarı zamanlı çalışma bahanesiyle yoğunlaştırılmış bir çalışma </w:t>
      </w:r>
      <w:r>
        <w:rPr>
          <w:rFonts w:ascii="Times New Roman" w:hAnsi="Times New Roman" w:cs="Times New Roman"/>
          <w:sz w:val="24"/>
          <w:szCs w:val="24"/>
        </w:rPr>
        <w:t>programı ile</w:t>
      </w:r>
      <w:r w:rsidR="007724F9">
        <w:rPr>
          <w:rFonts w:ascii="Times New Roman" w:hAnsi="Times New Roman" w:cs="Times New Roman"/>
          <w:sz w:val="24"/>
          <w:szCs w:val="24"/>
        </w:rPr>
        <w:t xml:space="preserve"> karşı</w:t>
      </w:r>
      <w:r>
        <w:rPr>
          <w:rFonts w:ascii="Times New Roman" w:hAnsi="Times New Roman" w:cs="Times New Roman"/>
          <w:sz w:val="24"/>
          <w:szCs w:val="24"/>
        </w:rPr>
        <w:t xml:space="preserve"> karşıya kalacaklar</w:t>
      </w:r>
      <w:r w:rsidRPr="001D5308">
        <w:rPr>
          <w:rFonts w:ascii="Times New Roman" w:hAnsi="Times New Roman" w:cs="Times New Roman"/>
          <w:sz w:val="24"/>
          <w:szCs w:val="24"/>
        </w:rPr>
        <w:t xml:space="preserve"> hem de niteliksiz işlerde ve yükselme imkânı tanınmadan çalıştırılacaktır.</w:t>
      </w:r>
    </w:p>
    <w:p w:rsidR="00C33288" w:rsidRDefault="00C33288" w:rsidP="003F63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maddedeki düzenleme ile süt izni kaldırılarak yarı zamanlı çalışma teşvik edilmek istenmektedir. Maddenin mevcut haliyle yasallaşması durumunda işverenler süt izni yerine yarı zamanlı çalışmayı teşvik edecek, </w:t>
      </w:r>
      <w:proofErr w:type="spellStart"/>
      <w:r w:rsidR="002656D6">
        <w:rPr>
          <w:rFonts w:ascii="Times New Roman" w:hAnsi="Times New Roman" w:cs="Times New Roman"/>
          <w:sz w:val="24"/>
          <w:szCs w:val="24"/>
        </w:rPr>
        <w:t>mobbing</w:t>
      </w:r>
      <w:proofErr w:type="spellEnd"/>
      <w:r>
        <w:rPr>
          <w:rFonts w:ascii="Times New Roman" w:hAnsi="Times New Roman" w:cs="Times New Roman"/>
          <w:sz w:val="24"/>
          <w:szCs w:val="24"/>
        </w:rPr>
        <w:t xml:space="preserve"> uygulayacaklardır. Tasarıda bir seçenek olarak sunulması ortaya çıkacak bu durumun faturasının kadın kamu emekçisine çıkarılmak istenmesindendir. Böylelikle yarı zamanlı çalışma hükümetin ve işverenin zorlaması olarak değil çalışanların bir tercihi olarak sunulmaktadır. Öte yandan çocuk sayısına göre bir süre tespiti AKP’nin politikalarına uygun olsa da kadına ve çocuklara yaklaşımda çağ dışı ve geri bir politikadır.</w:t>
      </w:r>
    </w:p>
    <w:p w:rsidR="0083641A" w:rsidRDefault="00A5528C" w:rsidP="003F63AC">
      <w:pPr>
        <w:spacing w:line="360" w:lineRule="auto"/>
        <w:jc w:val="both"/>
        <w:rPr>
          <w:rFonts w:ascii="Times New Roman" w:hAnsi="Times New Roman" w:cs="Times New Roman"/>
          <w:b/>
          <w:sz w:val="24"/>
          <w:szCs w:val="24"/>
        </w:rPr>
      </w:pPr>
      <w:r>
        <w:rPr>
          <w:rFonts w:ascii="Times New Roman" w:hAnsi="Times New Roman" w:cs="Times New Roman"/>
          <w:b/>
          <w:sz w:val="24"/>
          <w:szCs w:val="24"/>
        </w:rPr>
        <w:t>Madde düzenlemesine aşağıdaki iki fıkranın eklenmesini talep etmektedir:</w:t>
      </w:r>
    </w:p>
    <w:p w:rsidR="00A5528C" w:rsidRDefault="00A5528C" w:rsidP="003F63AC">
      <w:pPr>
        <w:spacing w:line="360" w:lineRule="auto"/>
        <w:jc w:val="both"/>
        <w:rPr>
          <w:rFonts w:ascii="Times New Roman" w:hAnsi="Times New Roman" w:cs="Times New Roman"/>
          <w:b/>
          <w:sz w:val="24"/>
          <w:szCs w:val="24"/>
        </w:rPr>
      </w:pPr>
      <w:r>
        <w:rPr>
          <w:rFonts w:ascii="Times New Roman" w:hAnsi="Times New Roman" w:cs="Times New Roman"/>
          <w:b/>
          <w:sz w:val="24"/>
          <w:szCs w:val="24"/>
        </w:rPr>
        <w:t>- “</w:t>
      </w:r>
      <w:r w:rsidRPr="00A5528C">
        <w:rPr>
          <w:rFonts w:ascii="Times New Roman" w:hAnsi="Times New Roman" w:cs="Times New Roman"/>
          <w:b/>
          <w:sz w:val="24"/>
          <w:szCs w:val="24"/>
        </w:rPr>
        <w:t>ILO standartları ve kamu emekçisi kadınların fiziksel ve sosyal koşulları dikkate alınarak, çalışan hamile kadına doğum öncesi 8 hafta, doğum sonrası 16 hafta olmak üzere en az 24 hafta ücretli doğum izni kullandırılır.</w:t>
      </w:r>
      <w:r>
        <w:rPr>
          <w:rFonts w:ascii="Times New Roman" w:hAnsi="Times New Roman" w:cs="Times New Roman"/>
          <w:b/>
          <w:sz w:val="24"/>
          <w:szCs w:val="24"/>
        </w:rPr>
        <w:t>”</w:t>
      </w:r>
    </w:p>
    <w:p w:rsidR="00A5528C" w:rsidRPr="0083641A" w:rsidRDefault="00A5528C" w:rsidP="003F63AC">
      <w:pPr>
        <w:spacing w:line="360" w:lineRule="auto"/>
        <w:jc w:val="both"/>
        <w:rPr>
          <w:rFonts w:ascii="Times New Roman" w:hAnsi="Times New Roman" w:cs="Times New Roman"/>
          <w:b/>
          <w:sz w:val="24"/>
          <w:szCs w:val="24"/>
        </w:rPr>
      </w:pPr>
      <w:r>
        <w:rPr>
          <w:rFonts w:ascii="Times New Roman" w:hAnsi="Times New Roman" w:cs="Times New Roman"/>
          <w:b/>
          <w:sz w:val="24"/>
          <w:szCs w:val="24"/>
        </w:rPr>
        <w:t>- “</w:t>
      </w:r>
      <w:r w:rsidRPr="00A5528C">
        <w:rPr>
          <w:rFonts w:ascii="Times New Roman" w:hAnsi="Times New Roman" w:cs="Times New Roman"/>
          <w:b/>
          <w:sz w:val="24"/>
          <w:szCs w:val="24"/>
        </w:rPr>
        <w:t>Doğum sonrası ücretli iznin bitiminden bebek 6 ayını dolduruncaya kadar günde 3 saat, 6 ayın bitiminden 1 yıla kadar geçecek sürede de günde 1,5 saat şeklinde uygulanan süt izninin kullanımında yol süreleri izin saatlerine eklenerek sürenin tam olarak kullanılması sağlanır. Süt izninde ekonomik, sosyal ve özlük haklarda kayba uğranılmaz.</w:t>
      </w:r>
      <w:r>
        <w:rPr>
          <w:rFonts w:ascii="Times New Roman" w:hAnsi="Times New Roman" w:cs="Times New Roman"/>
          <w:b/>
          <w:sz w:val="24"/>
          <w:szCs w:val="24"/>
        </w:rPr>
        <w:t>”</w:t>
      </w:r>
    </w:p>
    <w:p w:rsidR="003F63AC" w:rsidRDefault="0083641A" w:rsidP="001D5308">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7</w:t>
      </w:r>
      <w:r w:rsidRPr="0033411B">
        <w:rPr>
          <w:rFonts w:ascii="Times New Roman" w:hAnsi="Times New Roman" w:cs="Times New Roman"/>
          <w:b/>
          <w:sz w:val="24"/>
          <w:szCs w:val="24"/>
          <w:u w:val="single"/>
        </w:rPr>
        <w:t>. maddesi ile</w:t>
      </w:r>
      <w:r>
        <w:rPr>
          <w:rFonts w:ascii="Times New Roman" w:hAnsi="Times New Roman" w:cs="Times New Roman"/>
          <w:sz w:val="24"/>
          <w:szCs w:val="24"/>
        </w:rPr>
        <w:t xml:space="preserve"> 6. maddedeki düzenlemelerin 3 yaşını doldurmamış evlat edinenlerin de yararlandırılmasını öngörmektedir.</w:t>
      </w:r>
    </w:p>
    <w:p w:rsidR="00EC4778" w:rsidRDefault="00124970" w:rsidP="001D5308">
      <w:pPr>
        <w:spacing w:line="360" w:lineRule="auto"/>
        <w:jc w:val="both"/>
        <w:rPr>
          <w:rFonts w:ascii="Times New Roman" w:hAnsi="Times New Roman" w:cs="Times New Roman"/>
          <w:sz w:val="24"/>
          <w:szCs w:val="24"/>
        </w:rPr>
      </w:pPr>
      <w:r w:rsidRPr="00124970">
        <w:rPr>
          <w:rFonts w:ascii="Times New Roman" w:hAnsi="Times New Roman" w:cs="Times New Roman"/>
          <w:b/>
          <w:sz w:val="24"/>
          <w:szCs w:val="24"/>
        </w:rPr>
        <w:t xml:space="preserve">Madde 8 ile </w:t>
      </w:r>
      <w:r w:rsidRPr="00124970">
        <w:rPr>
          <w:rFonts w:ascii="Times New Roman" w:hAnsi="Times New Roman" w:cs="Times New Roman"/>
          <w:sz w:val="24"/>
          <w:szCs w:val="24"/>
        </w:rPr>
        <w:t xml:space="preserve">emniyet hizmetleri sınıfına </w:t>
      </w:r>
      <w:proofErr w:type="gramStart"/>
      <w:r w:rsidRPr="00124970">
        <w:rPr>
          <w:rFonts w:ascii="Times New Roman" w:hAnsi="Times New Roman" w:cs="Times New Roman"/>
          <w:sz w:val="24"/>
          <w:szCs w:val="24"/>
        </w:rPr>
        <w:t>dahil</w:t>
      </w:r>
      <w:proofErr w:type="gramEnd"/>
      <w:r w:rsidRPr="00124970">
        <w:rPr>
          <w:rFonts w:ascii="Times New Roman" w:hAnsi="Times New Roman" w:cs="Times New Roman"/>
          <w:sz w:val="24"/>
          <w:szCs w:val="24"/>
        </w:rPr>
        <w:t xml:space="preserve"> kadrolarda bulunanların 657 sayılı kanunun 152. Maddesi uyarınca yararlanmakta oldukları emniyet hizmetleri tazminat ora</w:t>
      </w:r>
      <w:r w:rsidR="007F7D23">
        <w:rPr>
          <w:rFonts w:ascii="Times New Roman" w:hAnsi="Times New Roman" w:cs="Times New Roman"/>
          <w:sz w:val="24"/>
          <w:szCs w:val="24"/>
        </w:rPr>
        <w:t xml:space="preserve">nları %25 </w:t>
      </w:r>
      <w:r w:rsidR="007F7D23">
        <w:rPr>
          <w:rFonts w:ascii="Times New Roman" w:hAnsi="Times New Roman" w:cs="Times New Roman"/>
          <w:sz w:val="24"/>
          <w:szCs w:val="24"/>
        </w:rPr>
        <w:lastRenderedPageBreak/>
        <w:t>oranında artırılırken</w:t>
      </w:r>
      <w:r w:rsidRPr="00124970">
        <w:rPr>
          <w:rFonts w:ascii="Times New Roman" w:hAnsi="Times New Roman" w:cs="Times New Roman"/>
          <w:sz w:val="24"/>
          <w:szCs w:val="24"/>
        </w:rPr>
        <w:t xml:space="preserve"> </w:t>
      </w:r>
      <w:r w:rsidR="007F7D23">
        <w:rPr>
          <w:rFonts w:ascii="Times New Roman" w:hAnsi="Times New Roman" w:cs="Times New Roman"/>
          <w:b/>
          <w:sz w:val="24"/>
          <w:szCs w:val="24"/>
        </w:rPr>
        <w:t>Madde 9</w:t>
      </w:r>
      <w:r w:rsidR="007F7D23" w:rsidRPr="00124970">
        <w:rPr>
          <w:rFonts w:ascii="Times New Roman" w:hAnsi="Times New Roman" w:cs="Times New Roman"/>
          <w:b/>
          <w:sz w:val="24"/>
          <w:szCs w:val="24"/>
        </w:rPr>
        <w:t xml:space="preserve"> ile </w:t>
      </w:r>
      <w:r w:rsidR="007F7D23" w:rsidRPr="007F7D23">
        <w:rPr>
          <w:rFonts w:ascii="Times New Roman" w:hAnsi="Times New Roman" w:cs="Times New Roman"/>
          <w:sz w:val="24"/>
          <w:szCs w:val="24"/>
        </w:rPr>
        <w:t>de ek göstergeleri artırılmaktadır</w:t>
      </w:r>
      <w:r w:rsidR="007F7D23">
        <w:rPr>
          <w:rFonts w:ascii="Times New Roman" w:hAnsi="Times New Roman" w:cs="Times New Roman"/>
          <w:b/>
          <w:sz w:val="24"/>
          <w:szCs w:val="24"/>
        </w:rPr>
        <w:t xml:space="preserve">. </w:t>
      </w:r>
      <w:r w:rsidRPr="00124970">
        <w:rPr>
          <w:rFonts w:ascii="Times New Roman" w:hAnsi="Times New Roman" w:cs="Times New Roman"/>
          <w:b/>
          <w:sz w:val="24"/>
          <w:szCs w:val="24"/>
        </w:rPr>
        <w:t>Madde 12 ile</w:t>
      </w:r>
      <w:r w:rsidRPr="00124970">
        <w:rPr>
          <w:rFonts w:ascii="Times New Roman" w:hAnsi="Times New Roman" w:cs="Times New Roman"/>
          <w:sz w:val="24"/>
          <w:szCs w:val="24"/>
        </w:rPr>
        <w:t xml:space="preserve"> muhtarların net 940 TL olan ödenekleri 1.300 TL’ye yükseltilmektedir. </w:t>
      </w:r>
      <w:r w:rsidRPr="00124970">
        <w:rPr>
          <w:rFonts w:ascii="Times New Roman" w:hAnsi="Times New Roman" w:cs="Times New Roman"/>
          <w:b/>
          <w:sz w:val="24"/>
          <w:szCs w:val="24"/>
        </w:rPr>
        <w:t>Madde 14 ile</w:t>
      </w:r>
      <w:r w:rsidRPr="00124970">
        <w:rPr>
          <w:rFonts w:ascii="Times New Roman" w:hAnsi="Times New Roman" w:cs="Times New Roman"/>
          <w:sz w:val="24"/>
          <w:szCs w:val="24"/>
        </w:rPr>
        <w:t xml:space="preserve"> uzman erbaşların ek göstergeleri </w:t>
      </w:r>
      <w:r w:rsidRPr="00124970">
        <w:rPr>
          <w:rFonts w:ascii="Times New Roman" w:hAnsi="Times New Roman" w:cs="Times New Roman"/>
          <w:b/>
          <w:sz w:val="24"/>
          <w:szCs w:val="24"/>
        </w:rPr>
        <w:t>Madde 15 ile</w:t>
      </w:r>
      <w:r w:rsidRPr="00124970">
        <w:rPr>
          <w:rFonts w:ascii="Times New Roman" w:hAnsi="Times New Roman" w:cs="Times New Roman"/>
          <w:sz w:val="24"/>
          <w:szCs w:val="24"/>
        </w:rPr>
        <w:t xml:space="preserve"> uzman jandarmaların ek göstergeleri yükseltilmektedir.</w:t>
      </w:r>
    </w:p>
    <w:p w:rsidR="00124970" w:rsidRDefault="00124970"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AKP Hükümetleri her fırsatta Toplu Sözleşme sistemini ciddiye almadıklarını, toplu sözleşme masası konusu olan düzenlemeleri yasa değişiklikleri ile tek başlarına belirlediklerini ispat etmektedirler. İlgili maddelerdeki kesimler toplu sözleşme kapsamı dışında olup bu kesimlerin hak ve çıkarlarının toplu sözleşme masasında kamu emekçilerine reva görülen artışların çok üzerinde olması, bu kesimlere yapılan artışların toplu sözleşme kapsamındaki kamu emekçilerine yapılmaması kabul edilemez. </w:t>
      </w:r>
      <w:r w:rsidR="00CA3AD3">
        <w:rPr>
          <w:rFonts w:ascii="Times New Roman" w:hAnsi="Times New Roman" w:cs="Times New Roman"/>
          <w:sz w:val="24"/>
          <w:szCs w:val="24"/>
        </w:rPr>
        <w:t>Bu yaklaşım toplu sözleşme masasını ve sistemini anlamsızlaştırmakta ve gereksiz hale getirmektedir. AKP daha önce de siyasi konjöktüre uygun olarak üst düzey yargı mensuplarına çeşitli oranlarda artışlar yapmıştı. Bu dönemin ruhuna uygun olarak da güvenlik güçleri ve yedek güç olarak gördüğü kesimlere artışlar yapması AKP'nin genel politik hedefleriyle örtüşmektedir.</w:t>
      </w:r>
    </w:p>
    <w:p w:rsidR="00CA3AD3" w:rsidRDefault="00124970"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AKP Hükümeti belli kesimleri yaptığı artışlarla güvenlikçi politikalarını sorunsuz olarak hayata geçirmek istese de bu politikaların ülkemizi uçurumun kenarına getirdiği ve savaşa ayrılan kaynakların sonuçta kamu emekçilerinin cebinden çıktığı gerçeği orta yerde durmaktadır.</w:t>
      </w:r>
      <w:r w:rsidR="0083641A">
        <w:rPr>
          <w:rFonts w:ascii="Times New Roman" w:hAnsi="Times New Roman" w:cs="Times New Roman"/>
          <w:sz w:val="24"/>
          <w:szCs w:val="24"/>
        </w:rPr>
        <w:t xml:space="preserve"> Düzenleme militarist zihniyetin ayrımcı yaklaşımı</w:t>
      </w:r>
      <w:r w:rsidR="00CA3AD3">
        <w:rPr>
          <w:rFonts w:ascii="Times New Roman" w:hAnsi="Times New Roman" w:cs="Times New Roman"/>
          <w:sz w:val="24"/>
          <w:szCs w:val="24"/>
        </w:rPr>
        <w:t>nı</w:t>
      </w:r>
      <w:r w:rsidR="0083641A">
        <w:rPr>
          <w:rFonts w:ascii="Times New Roman" w:hAnsi="Times New Roman" w:cs="Times New Roman"/>
          <w:sz w:val="24"/>
          <w:szCs w:val="24"/>
        </w:rPr>
        <w:t xml:space="preserve"> net olarak ortaya </w:t>
      </w:r>
      <w:r w:rsidR="00CA3AD3">
        <w:rPr>
          <w:rFonts w:ascii="Times New Roman" w:hAnsi="Times New Roman" w:cs="Times New Roman"/>
          <w:sz w:val="24"/>
          <w:szCs w:val="24"/>
        </w:rPr>
        <w:t>çıkarmaktadır.</w:t>
      </w:r>
      <w:r w:rsidR="0083641A">
        <w:rPr>
          <w:rFonts w:ascii="Times New Roman" w:hAnsi="Times New Roman" w:cs="Times New Roman"/>
          <w:sz w:val="24"/>
          <w:szCs w:val="24"/>
        </w:rPr>
        <w:t xml:space="preserve"> </w:t>
      </w:r>
    </w:p>
    <w:p w:rsidR="00124970" w:rsidRDefault="0083641A"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Ayrıca ek göstergeden yararlanamayan ve yardımcı hizmetler sınıfında görev yapan kamu emekçilerine düşük de olsa ek gösterge hakkı tanımayan hükümetin yalnızca emniyet </w:t>
      </w:r>
      <w:r w:rsidR="007F7D23">
        <w:rPr>
          <w:rFonts w:ascii="Times New Roman" w:hAnsi="Times New Roman" w:cs="Times New Roman"/>
          <w:sz w:val="24"/>
          <w:szCs w:val="24"/>
        </w:rPr>
        <w:t>hizmetleri sınıfında görev yapanların ek göstergelerini artırmasını da doğru bulmuyoruz.</w:t>
      </w:r>
    </w:p>
    <w:p w:rsidR="007F7D23" w:rsidRPr="007F7D23" w:rsidRDefault="00CA3AD3" w:rsidP="001D5308">
      <w:pPr>
        <w:spacing w:line="360" w:lineRule="auto"/>
        <w:jc w:val="both"/>
        <w:rPr>
          <w:rFonts w:ascii="Times New Roman" w:hAnsi="Times New Roman" w:cs="Times New Roman"/>
          <w:b/>
          <w:sz w:val="24"/>
          <w:szCs w:val="24"/>
        </w:rPr>
      </w:pPr>
      <w:r>
        <w:rPr>
          <w:rFonts w:ascii="Times New Roman" w:hAnsi="Times New Roman" w:cs="Times New Roman"/>
          <w:b/>
          <w:sz w:val="24"/>
          <w:szCs w:val="24"/>
        </w:rPr>
        <w:t>M</w:t>
      </w:r>
      <w:r w:rsidR="007F7D23" w:rsidRPr="007F7D23">
        <w:rPr>
          <w:rFonts w:ascii="Times New Roman" w:hAnsi="Times New Roman" w:cs="Times New Roman"/>
          <w:b/>
          <w:sz w:val="24"/>
          <w:szCs w:val="24"/>
        </w:rPr>
        <w:t>ilitarist politikaların özendirilmesinden vazgeçilmesini, kamu emekçilerinin tamamının tazminatlarının aynı oranda artırılması</w:t>
      </w:r>
      <w:r>
        <w:rPr>
          <w:rFonts w:ascii="Times New Roman" w:hAnsi="Times New Roman" w:cs="Times New Roman"/>
          <w:b/>
          <w:sz w:val="24"/>
          <w:szCs w:val="24"/>
        </w:rPr>
        <w:t>nı</w:t>
      </w:r>
      <w:r w:rsidR="007F7D23" w:rsidRPr="007F7D23">
        <w:rPr>
          <w:rFonts w:ascii="Times New Roman" w:hAnsi="Times New Roman" w:cs="Times New Roman"/>
          <w:b/>
          <w:sz w:val="24"/>
          <w:szCs w:val="24"/>
        </w:rPr>
        <w:t>, yardımcı hizmetler sınıfın</w:t>
      </w:r>
      <w:r>
        <w:rPr>
          <w:rFonts w:ascii="Times New Roman" w:hAnsi="Times New Roman" w:cs="Times New Roman"/>
          <w:b/>
          <w:sz w:val="24"/>
          <w:szCs w:val="24"/>
        </w:rPr>
        <w:t>a da ek gösterge getirilmesini talep ediyoruz.</w:t>
      </w:r>
    </w:p>
    <w:p w:rsidR="007F7D23" w:rsidRPr="0083641A" w:rsidRDefault="007F7D23" w:rsidP="007F7D23">
      <w:pPr>
        <w:spacing w:line="360" w:lineRule="auto"/>
        <w:jc w:val="both"/>
        <w:rPr>
          <w:rFonts w:ascii="Times New Roman" w:hAnsi="Times New Roman" w:cs="Times New Roman"/>
          <w:i/>
          <w:sz w:val="24"/>
          <w:szCs w:val="24"/>
        </w:rPr>
      </w:pPr>
      <w:r>
        <w:rPr>
          <w:rFonts w:ascii="Times New Roman" w:hAnsi="Times New Roman" w:cs="Times New Roman"/>
          <w:b/>
          <w:sz w:val="24"/>
          <w:szCs w:val="24"/>
          <w:u w:val="single"/>
        </w:rPr>
        <w:t>10</w:t>
      </w:r>
      <w:r w:rsidRPr="0033411B">
        <w:rPr>
          <w:rFonts w:ascii="Times New Roman" w:hAnsi="Times New Roman" w:cs="Times New Roman"/>
          <w:b/>
          <w:sz w:val="24"/>
          <w:szCs w:val="24"/>
          <w:u w:val="single"/>
        </w:rPr>
        <w:t>. maddesi ile</w:t>
      </w:r>
    </w:p>
    <w:p w:rsidR="007F7D23" w:rsidRPr="007F7D23" w:rsidRDefault="007F7D23"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Çocuğu olan anne ve babaya çocuğun mecburi ilköğretim çağının başladığı tarihi takip eden </w:t>
      </w:r>
      <w:r w:rsidR="00A5528C">
        <w:rPr>
          <w:rFonts w:ascii="Times New Roman" w:hAnsi="Times New Roman" w:cs="Times New Roman"/>
          <w:sz w:val="24"/>
          <w:szCs w:val="24"/>
        </w:rPr>
        <w:t>aybaşına</w:t>
      </w:r>
      <w:r>
        <w:rPr>
          <w:rFonts w:ascii="Times New Roman" w:hAnsi="Times New Roman" w:cs="Times New Roman"/>
          <w:sz w:val="24"/>
          <w:szCs w:val="24"/>
        </w:rPr>
        <w:t xml:space="preserve"> kadar çalışma süresinin yarısı kadar çalışabileceği kuralı getirilmektedir.</w:t>
      </w:r>
    </w:p>
    <w:p w:rsidR="007F2432" w:rsidRPr="001D5308" w:rsidRDefault="007F2432" w:rsidP="001D5308">
      <w:pPr>
        <w:spacing w:line="360" w:lineRule="auto"/>
        <w:jc w:val="both"/>
        <w:rPr>
          <w:rFonts w:ascii="Times New Roman" w:hAnsi="Times New Roman" w:cs="Times New Roman"/>
          <w:sz w:val="24"/>
          <w:szCs w:val="24"/>
        </w:rPr>
      </w:pPr>
      <w:r w:rsidRPr="001D5308">
        <w:rPr>
          <w:rFonts w:ascii="Times New Roman" w:hAnsi="Times New Roman" w:cs="Times New Roman"/>
          <w:sz w:val="24"/>
          <w:szCs w:val="24"/>
        </w:rPr>
        <w:lastRenderedPageBreak/>
        <w:t xml:space="preserve">Yasadaki bu tanım uygulamada </w:t>
      </w:r>
      <w:r w:rsidR="00EC4778" w:rsidRPr="001D5308">
        <w:rPr>
          <w:rFonts w:ascii="Times New Roman" w:hAnsi="Times New Roman" w:cs="Times New Roman"/>
          <w:sz w:val="24"/>
          <w:szCs w:val="24"/>
        </w:rPr>
        <w:t xml:space="preserve">doğrudan kadını hedef alacaktır. </w:t>
      </w:r>
      <w:r w:rsidR="00C80E8C" w:rsidRPr="001D5308">
        <w:rPr>
          <w:rFonts w:ascii="Times New Roman" w:hAnsi="Times New Roman" w:cs="Times New Roman"/>
          <w:sz w:val="24"/>
          <w:szCs w:val="24"/>
        </w:rPr>
        <w:t>Ç</w:t>
      </w:r>
      <w:r w:rsidRPr="001D5308">
        <w:rPr>
          <w:rFonts w:ascii="Times New Roman" w:hAnsi="Times New Roman" w:cs="Times New Roman"/>
          <w:sz w:val="24"/>
          <w:szCs w:val="24"/>
        </w:rPr>
        <w:t>ocuklara bakma ve onların eğitimi ile ilgilenme görevi toplumsal cinsiyet rollerinin bir gereği ola</w:t>
      </w:r>
      <w:r w:rsidR="00814B1B" w:rsidRPr="001D5308">
        <w:rPr>
          <w:rFonts w:ascii="Times New Roman" w:hAnsi="Times New Roman" w:cs="Times New Roman"/>
          <w:sz w:val="24"/>
          <w:szCs w:val="24"/>
        </w:rPr>
        <w:t>rak kadına biçilmiş bir görev olarak görülüyor</w:t>
      </w:r>
      <w:r w:rsidRPr="001D5308">
        <w:rPr>
          <w:rFonts w:ascii="Times New Roman" w:hAnsi="Times New Roman" w:cs="Times New Roman"/>
          <w:sz w:val="24"/>
          <w:szCs w:val="24"/>
        </w:rPr>
        <w:t xml:space="preserve">. Bu nedenle uygulamanın doğumdan sonraki 5-6 yıl boyunca kadına kısmi süreli çalışma önerdiği anlaşılmaktadır. </w:t>
      </w:r>
    </w:p>
    <w:p w:rsidR="007F2432" w:rsidRPr="00CA3AD3" w:rsidRDefault="007F2432" w:rsidP="001D5308">
      <w:pPr>
        <w:spacing w:line="360" w:lineRule="auto"/>
        <w:jc w:val="both"/>
        <w:rPr>
          <w:rFonts w:ascii="Times New Roman" w:hAnsi="Times New Roman" w:cs="Times New Roman"/>
          <w:b/>
          <w:sz w:val="24"/>
          <w:szCs w:val="24"/>
        </w:rPr>
      </w:pPr>
      <w:r w:rsidRPr="001D5308">
        <w:rPr>
          <w:rFonts w:ascii="Times New Roman" w:hAnsi="Times New Roman" w:cs="Times New Roman"/>
          <w:sz w:val="24"/>
          <w:szCs w:val="24"/>
        </w:rPr>
        <w:t xml:space="preserve">Kadınların çocuk bakım görevi devredilemez görülmüş ve asıl iş olarak tanımlanmıştır.  Ücret karşılığı çalışma seçeneği ise tali ve asıl iş olan “çocuk bakımı” görevi aksatılmaksızın sunulmaktadır. </w:t>
      </w:r>
      <w:r w:rsidRPr="00CA3AD3">
        <w:rPr>
          <w:rFonts w:ascii="Times New Roman" w:hAnsi="Times New Roman" w:cs="Times New Roman"/>
          <w:b/>
          <w:sz w:val="24"/>
          <w:szCs w:val="24"/>
        </w:rPr>
        <w:t>Kısaca kadınlara aslolarak annelik kariyeri önerilmekte, annelikten arta kalan zamanlarında ise düşük ücretlerle, eksik primlerle, yarı zamanlı olduğu için vasıfsız olarak tanımlanan işlerde çalışma seçeneği sunulmaktadır.</w:t>
      </w:r>
    </w:p>
    <w:p w:rsidR="007F2432" w:rsidRPr="00CA3AD3" w:rsidRDefault="00A5528C" w:rsidP="001D530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Tasarı</w:t>
      </w:r>
      <w:r w:rsidR="007F2432" w:rsidRPr="00CA3AD3">
        <w:rPr>
          <w:rFonts w:ascii="Times New Roman" w:hAnsi="Times New Roman" w:cs="Times New Roman"/>
          <w:b/>
          <w:sz w:val="24"/>
          <w:szCs w:val="24"/>
        </w:rPr>
        <w:t xml:space="preserve"> esnek ve güvencesiz çalışmanın en vahşi biçiminin yasalaştırılmak istendiğini göstermektedir. </w:t>
      </w:r>
    </w:p>
    <w:p w:rsidR="007F7D23" w:rsidRPr="0083641A" w:rsidRDefault="007F7D23" w:rsidP="007F7D23">
      <w:pPr>
        <w:spacing w:line="360" w:lineRule="auto"/>
        <w:jc w:val="both"/>
        <w:rPr>
          <w:rFonts w:ascii="Times New Roman" w:hAnsi="Times New Roman" w:cs="Times New Roman"/>
          <w:i/>
          <w:sz w:val="24"/>
          <w:szCs w:val="24"/>
        </w:rPr>
      </w:pPr>
      <w:r>
        <w:rPr>
          <w:rFonts w:ascii="Times New Roman" w:hAnsi="Times New Roman" w:cs="Times New Roman"/>
          <w:b/>
          <w:sz w:val="24"/>
          <w:szCs w:val="24"/>
          <w:u w:val="single"/>
        </w:rPr>
        <w:t>11</w:t>
      </w:r>
      <w:r w:rsidRPr="0033411B">
        <w:rPr>
          <w:rFonts w:ascii="Times New Roman" w:hAnsi="Times New Roman" w:cs="Times New Roman"/>
          <w:b/>
          <w:sz w:val="24"/>
          <w:szCs w:val="24"/>
          <w:u w:val="single"/>
        </w:rPr>
        <w:t>. maddesi ile</w:t>
      </w:r>
    </w:p>
    <w:p w:rsidR="00FE1050" w:rsidRPr="007F7D23" w:rsidRDefault="007F7D23" w:rsidP="001D5308">
      <w:pPr>
        <w:spacing w:line="360" w:lineRule="auto"/>
        <w:jc w:val="both"/>
        <w:rPr>
          <w:rFonts w:ascii="Times New Roman" w:hAnsi="Times New Roman" w:cs="Times New Roman"/>
          <w:sz w:val="24"/>
          <w:szCs w:val="24"/>
        </w:rPr>
      </w:pPr>
      <w:r w:rsidRPr="007F7D23">
        <w:rPr>
          <w:rFonts w:ascii="Times New Roman" w:hAnsi="Times New Roman" w:cs="Times New Roman"/>
          <w:sz w:val="24"/>
          <w:szCs w:val="24"/>
        </w:rPr>
        <w:t>Geçmiş yıllarda doğum sonrası kullanılan aylıksız izinlerin kademe ve derece ilerlemesinde yararlanamayacağı kurala bağlanmıştır.</w:t>
      </w:r>
    </w:p>
    <w:p w:rsidR="007F7D23" w:rsidRPr="00CA3AD3" w:rsidRDefault="007F7D23" w:rsidP="001D5308">
      <w:pPr>
        <w:spacing w:line="360" w:lineRule="auto"/>
        <w:jc w:val="both"/>
        <w:rPr>
          <w:rFonts w:ascii="Times New Roman" w:hAnsi="Times New Roman" w:cs="Times New Roman"/>
          <w:b/>
          <w:sz w:val="24"/>
          <w:szCs w:val="24"/>
        </w:rPr>
      </w:pPr>
      <w:r w:rsidRPr="00CA3AD3">
        <w:rPr>
          <w:rFonts w:ascii="Times New Roman" w:hAnsi="Times New Roman" w:cs="Times New Roman"/>
          <w:b/>
          <w:sz w:val="24"/>
          <w:szCs w:val="24"/>
        </w:rPr>
        <w:t>Hükümet tasarının diğer maddelerinde öngördüğü kademe ve derece ilerlemesi anlayışını doğru görüyorsa uygulama geçmişe yönelik de hayata geçirilmeli idi.</w:t>
      </w:r>
    </w:p>
    <w:p w:rsidR="007F7D23" w:rsidRPr="0083641A" w:rsidRDefault="007F7D23" w:rsidP="007F7D23">
      <w:pPr>
        <w:spacing w:line="360" w:lineRule="auto"/>
        <w:jc w:val="both"/>
        <w:rPr>
          <w:rFonts w:ascii="Times New Roman" w:hAnsi="Times New Roman" w:cs="Times New Roman"/>
          <w:i/>
          <w:sz w:val="24"/>
          <w:szCs w:val="24"/>
        </w:rPr>
      </w:pPr>
      <w:r>
        <w:rPr>
          <w:rFonts w:ascii="Times New Roman" w:hAnsi="Times New Roman" w:cs="Times New Roman"/>
          <w:b/>
          <w:sz w:val="24"/>
          <w:szCs w:val="24"/>
          <w:u w:val="single"/>
        </w:rPr>
        <w:t>16</w:t>
      </w:r>
      <w:r w:rsidRPr="0033411B">
        <w:rPr>
          <w:rFonts w:ascii="Times New Roman" w:hAnsi="Times New Roman" w:cs="Times New Roman"/>
          <w:b/>
          <w:sz w:val="24"/>
          <w:szCs w:val="24"/>
          <w:u w:val="single"/>
        </w:rPr>
        <w:t>. maddesi ile</w:t>
      </w:r>
    </w:p>
    <w:p w:rsidR="007F7D23" w:rsidRDefault="007F7D23"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Doğum</w:t>
      </w:r>
      <w:r w:rsidR="002656D6">
        <w:rPr>
          <w:rFonts w:ascii="Times New Roman" w:hAnsi="Times New Roman" w:cs="Times New Roman"/>
          <w:sz w:val="24"/>
          <w:szCs w:val="24"/>
        </w:rPr>
        <w:t xml:space="preserve"> sonrası yarım çalışma ödeneği </w:t>
      </w:r>
      <w:r>
        <w:rPr>
          <w:rFonts w:ascii="Times New Roman" w:hAnsi="Times New Roman" w:cs="Times New Roman"/>
          <w:sz w:val="24"/>
          <w:szCs w:val="24"/>
        </w:rPr>
        <w:t>ve prim giderlerinin işsizlik si</w:t>
      </w:r>
      <w:r w:rsidR="00CA3AD3">
        <w:rPr>
          <w:rFonts w:ascii="Times New Roman" w:hAnsi="Times New Roman" w:cs="Times New Roman"/>
          <w:sz w:val="24"/>
          <w:szCs w:val="24"/>
        </w:rPr>
        <w:t>gortası fonundan karşılanması düzenlenmektedir.</w:t>
      </w:r>
    </w:p>
    <w:p w:rsidR="00CA3AD3" w:rsidRDefault="00F73E72"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Daha önce de GAP ve </w:t>
      </w:r>
      <w:proofErr w:type="gramStart"/>
      <w:r>
        <w:rPr>
          <w:rFonts w:ascii="Times New Roman" w:hAnsi="Times New Roman" w:cs="Times New Roman"/>
          <w:sz w:val="24"/>
          <w:szCs w:val="24"/>
        </w:rPr>
        <w:t>duble</w:t>
      </w:r>
      <w:proofErr w:type="gramEnd"/>
      <w:r>
        <w:rPr>
          <w:rFonts w:ascii="Times New Roman" w:hAnsi="Times New Roman" w:cs="Times New Roman"/>
          <w:sz w:val="24"/>
          <w:szCs w:val="24"/>
        </w:rPr>
        <w:t xml:space="preserve"> yolların finansmanı fon üzerinden sağlanmıştı. Bu düzenleme ile birlikte işverenlere yarım çalışma ödeneği adı altında işsizlik sigortası fonundan kaynak aktarımının önü açılmaktadır. Yine bu madde kapsamında işbaşı eğitim programları adı altında yapılacak eğitim çalışmalarının giderleri de işsizlik sigortası fonundan karşılanacaktır. Fon asıl amacı dışında sermayenin yükünü hafifletme aracına dönüştürülmüştür.</w:t>
      </w:r>
    </w:p>
    <w:p w:rsidR="007F7D23" w:rsidRPr="0083641A" w:rsidRDefault="007F7D23" w:rsidP="007F7D23">
      <w:pPr>
        <w:spacing w:line="360" w:lineRule="auto"/>
        <w:jc w:val="both"/>
        <w:rPr>
          <w:rFonts w:ascii="Times New Roman" w:hAnsi="Times New Roman" w:cs="Times New Roman"/>
          <w:i/>
          <w:sz w:val="24"/>
          <w:szCs w:val="24"/>
        </w:rPr>
      </w:pPr>
      <w:r>
        <w:rPr>
          <w:rFonts w:ascii="Times New Roman" w:hAnsi="Times New Roman" w:cs="Times New Roman"/>
          <w:b/>
          <w:sz w:val="24"/>
          <w:szCs w:val="24"/>
          <w:u w:val="single"/>
        </w:rPr>
        <w:t>17</w:t>
      </w:r>
      <w:r w:rsidRPr="0033411B">
        <w:rPr>
          <w:rFonts w:ascii="Times New Roman" w:hAnsi="Times New Roman" w:cs="Times New Roman"/>
          <w:b/>
          <w:sz w:val="24"/>
          <w:szCs w:val="24"/>
          <w:u w:val="single"/>
        </w:rPr>
        <w:t>. maddesi ile</w:t>
      </w:r>
    </w:p>
    <w:p w:rsidR="007F7D23" w:rsidRDefault="007F7D23"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Yarım çalışma ödeneğinin süresi ve miktarı düzenlenmektedir.</w:t>
      </w:r>
    </w:p>
    <w:p w:rsidR="007F7D23" w:rsidRPr="0083641A" w:rsidRDefault="007F7D23" w:rsidP="007F7D23">
      <w:pPr>
        <w:spacing w:line="360" w:lineRule="auto"/>
        <w:jc w:val="both"/>
        <w:rPr>
          <w:rFonts w:ascii="Times New Roman" w:hAnsi="Times New Roman" w:cs="Times New Roman"/>
          <w:i/>
          <w:sz w:val="24"/>
          <w:szCs w:val="24"/>
        </w:rPr>
      </w:pPr>
      <w:r>
        <w:rPr>
          <w:rFonts w:ascii="Times New Roman" w:hAnsi="Times New Roman" w:cs="Times New Roman"/>
          <w:b/>
          <w:sz w:val="24"/>
          <w:szCs w:val="24"/>
          <w:u w:val="single"/>
        </w:rPr>
        <w:lastRenderedPageBreak/>
        <w:t>18</w:t>
      </w:r>
      <w:r w:rsidRPr="0033411B">
        <w:rPr>
          <w:rFonts w:ascii="Times New Roman" w:hAnsi="Times New Roman" w:cs="Times New Roman"/>
          <w:b/>
          <w:sz w:val="24"/>
          <w:szCs w:val="24"/>
          <w:u w:val="single"/>
        </w:rPr>
        <w:t xml:space="preserve">. </w:t>
      </w:r>
      <w:r w:rsidR="00984631">
        <w:rPr>
          <w:rFonts w:ascii="Times New Roman" w:hAnsi="Times New Roman" w:cs="Times New Roman"/>
          <w:b/>
          <w:sz w:val="24"/>
          <w:szCs w:val="24"/>
          <w:u w:val="single"/>
        </w:rPr>
        <w:t>ve 19 maddeleri</w:t>
      </w:r>
      <w:r w:rsidRPr="0033411B">
        <w:rPr>
          <w:rFonts w:ascii="Times New Roman" w:hAnsi="Times New Roman" w:cs="Times New Roman"/>
          <w:b/>
          <w:sz w:val="24"/>
          <w:szCs w:val="24"/>
          <w:u w:val="single"/>
        </w:rPr>
        <w:t xml:space="preserve"> ile</w:t>
      </w:r>
    </w:p>
    <w:p w:rsidR="007F7D23" w:rsidRDefault="00984631" w:rsidP="001D5308">
      <w:pPr>
        <w:spacing w:line="360" w:lineRule="auto"/>
        <w:jc w:val="both"/>
        <w:rPr>
          <w:rFonts w:ascii="Times New Roman" w:hAnsi="Times New Roman" w:cs="Times New Roman"/>
          <w:sz w:val="24"/>
          <w:szCs w:val="24"/>
        </w:rPr>
      </w:pPr>
      <w:r>
        <w:rPr>
          <w:rFonts w:ascii="Times New Roman" w:hAnsi="Times New Roman" w:cs="Times New Roman"/>
          <w:sz w:val="24"/>
          <w:szCs w:val="24"/>
        </w:rPr>
        <w:t>Kamu emekçileri için yukarıda düzenlenen kısmi çalışma süreleri iş yasası kapsamında çalışanları da kapsayacak şekilde düzenlenmiştir.</w:t>
      </w:r>
    </w:p>
    <w:p w:rsidR="00984631" w:rsidRDefault="00984631" w:rsidP="00984631">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20</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 21</w:t>
      </w:r>
      <w:r w:rsidRPr="0033411B">
        <w:rPr>
          <w:rFonts w:ascii="Times New Roman" w:hAnsi="Times New Roman" w:cs="Times New Roman"/>
          <w:b/>
          <w:sz w:val="24"/>
          <w:szCs w:val="24"/>
          <w:u w:val="single"/>
        </w:rPr>
        <w:t>.</w:t>
      </w:r>
      <w:r w:rsidR="00346EF4">
        <w:rPr>
          <w:rFonts w:ascii="Times New Roman" w:hAnsi="Times New Roman" w:cs="Times New Roman"/>
          <w:b/>
          <w:sz w:val="24"/>
          <w:szCs w:val="24"/>
          <w:u w:val="single"/>
        </w:rPr>
        <w:t>,</w:t>
      </w:r>
      <w:r w:rsidRPr="0033411B">
        <w:rPr>
          <w:rFonts w:ascii="Times New Roman" w:hAnsi="Times New Roman" w:cs="Times New Roman"/>
          <w:b/>
          <w:sz w:val="24"/>
          <w:szCs w:val="24"/>
          <w:u w:val="single"/>
        </w:rPr>
        <w:t xml:space="preserve"> </w:t>
      </w:r>
      <w:r>
        <w:rPr>
          <w:rFonts w:ascii="Times New Roman" w:hAnsi="Times New Roman" w:cs="Times New Roman"/>
          <w:b/>
          <w:sz w:val="24"/>
          <w:szCs w:val="24"/>
          <w:u w:val="single"/>
        </w:rPr>
        <w:t>22.</w:t>
      </w:r>
      <w:r w:rsidR="00346EF4">
        <w:rPr>
          <w:rFonts w:ascii="Times New Roman" w:hAnsi="Times New Roman" w:cs="Times New Roman"/>
          <w:b/>
          <w:sz w:val="24"/>
          <w:szCs w:val="24"/>
          <w:u w:val="single"/>
        </w:rPr>
        <w:t>,</w:t>
      </w:r>
      <w:r>
        <w:rPr>
          <w:rFonts w:ascii="Times New Roman" w:hAnsi="Times New Roman" w:cs="Times New Roman"/>
          <w:b/>
          <w:sz w:val="24"/>
          <w:szCs w:val="24"/>
          <w:u w:val="single"/>
        </w:rPr>
        <w:t xml:space="preserve"> 26. ve 28. maddeleri</w:t>
      </w:r>
      <w:r w:rsidR="00D12D08">
        <w:rPr>
          <w:rFonts w:ascii="Times New Roman" w:hAnsi="Times New Roman" w:cs="Times New Roman"/>
          <w:b/>
          <w:sz w:val="24"/>
          <w:szCs w:val="24"/>
          <w:u w:val="single"/>
        </w:rPr>
        <w:t>nden</w:t>
      </w:r>
    </w:p>
    <w:p w:rsidR="00984631" w:rsidRDefault="00EF4C52" w:rsidP="00984631">
      <w:pPr>
        <w:spacing w:line="360" w:lineRule="auto"/>
        <w:jc w:val="both"/>
        <w:rPr>
          <w:rFonts w:ascii="Times New Roman" w:hAnsi="Times New Roman" w:cs="Times New Roman"/>
          <w:sz w:val="24"/>
          <w:szCs w:val="24"/>
        </w:rPr>
      </w:pPr>
      <w:r>
        <w:rPr>
          <w:rFonts w:ascii="Times New Roman" w:hAnsi="Times New Roman" w:cs="Times New Roman"/>
          <w:sz w:val="24"/>
          <w:szCs w:val="24"/>
        </w:rPr>
        <w:t>5510 sayılı kanunun 4B maddesine göre (BAĞKUR emeklisi) yaşlılık aylığı alanlardan; emekli iken kendi nam-ı hesabına çalışan veya serbest meslek icra eden veya şirket ortağı olanlardan</w:t>
      </w:r>
      <w:r w:rsidRPr="00EF4C52">
        <w:rPr>
          <w:rFonts w:ascii="Times New Roman" w:hAnsi="Times New Roman" w:cs="Times New Roman"/>
          <w:sz w:val="24"/>
          <w:szCs w:val="24"/>
        </w:rPr>
        <w:t xml:space="preserve"> </w:t>
      </w:r>
      <w:r>
        <w:rPr>
          <w:rFonts w:ascii="Times New Roman" w:hAnsi="Times New Roman" w:cs="Times New Roman"/>
          <w:sz w:val="24"/>
          <w:szCs w:val="24"/>
        </w:rPr>
        <w:t>sosyal güvenlik destek priminin alınmaması düzenlenmektedir.</w:t>
      </w:r>
    </w:p>
    <w:p w:rsidR="003C7D62" w:rsidRDefault="003C7D62" w:rsidP="009846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Tasarı </w:t>
      </w:r>
      <w:r w:rsidR="00EF4C52">
        <w:rPr>
          <w:rFonts w:ascii="Times New Roman" w:hAnsi="Times New Roman" w:cs="Times New Roman"/>
          <w:sz w:val="24"/>
          <w:szCs w:val="24"/>
        </w:rPr>
        <w:t>eşitlik ilkesine aykırı biçimde 5510 sayılı kanunun 4A(sigortalı) ve 4C (kamu emekçisi) maddeleri kapsamında yaşlılık aylığı alanları içermeyecek şekilde düzenlenmiştir.</w:t>
      </w:r>
      <w:r>
        <w:rPr>
          <w:rFonts w:ascii="Times New Roman" w:hAnsi="Times New Roman" w:cs="Times New Roman"/>
          <w:sz w:val="24"/>
          <w:szCs w:val="24"/>
        </w:rPr>
        <w:t xml:space="preserve"> Tasarının genel gerekçesi istihdam artırma olarak belirtilmiş ise de, sosyal güvenlik destek kesintilerinin kaldırılarak istihdamın artırılmasını beklemek beyhude bir çaba ve çelişkidir.</w:t>
      </w:r>
    </w:p>
    <w:p w:rsidR="000C1DA8" w:rsidRDefault="00EF4C52" w:rsidP="00984631">
      <w:pPr>
        <w:spacing w:line="360" w:lineRule="auto"/>
        <w:jc w:val="both"/>
        <w:rPr>
          <w:rFonts w:ascii="Times New Roman" w:hAnsi="Times New Roman" w:cs="Times New Roman"/>
          <w:sz w:val="24"/>
          <w:szCs w:val="24"/>
        </w:rPr>
      </w:pPr>
      <w:r>
        <w:rPr>
          <w:rFonts w:ascii="Times New Roman" w:hAnsi="Times New Roman" w:cs="Times New Roman"/>
          <w:sz w:val="24"/>
          <w:szCs w:val="24"/>
        </w:rPr>
        <w:t>Ülkemizde yıllarca çalışmasına rağmen emekli olduktan sonra yeniden çalışmaya ihtiyaç duyulmasının ana nedeni emeklilere re</w:t>
      </w:r>
      <w:r w:rsidR="003C7D62">
        <w:rPr>
          <w:rFonts w:ascii="Times New Roman" w:hAnsi="Times New Roman" w:cs="Times New Roman"/>
          <w:sz w:val="24"/>
          <w:szCs w:val="24"/>
        </w:rPr>
        <w:t>v</w:t>
      </w:r>
      <w:r>
        <w:rPr>
          <w:rFonts w:ascii="Times New Roman" w:hAnsi="Times New Roman" w:cs="Times New Roman"/>
          <w:sz w:val="24"/>
          <w:szCs w:val="24"/>
        </w:rPr>
        <w:t xml:space="preserve">a görülen açlık ve yoksulluk sınırlarındaki emekli maaşlarıdır. </w:t>
      </w:r>
    </w:p>
    <w:p w:rsidR="00346EF4" w:rsidRPr="000C1DA8" w:rsidRDefault="00EF4C52" w:rsidP="00984631">
      <w:pPr>
        <w:spacing w:line="360" w:lineRule="auto"/>
        <w:jc w:val="both"/>
        <w:rPr>
          <w:rFonts w:ascii="Times New Roman" w:hAnsi="Times New Roman" w:cs="Times New Roman"/>
          <w:b/>
          <w:sz w:val="24"/>
          <w:szCs w:val="24"/>
        </w:rPr>
      </w:pPr>
      <w:r w:rsidRPr="000C1DA8">
        <w:rPr>
          <w:rFonts w:ascii="Times New Roman" w:hAnsi="Times New Roman" w:cs="Times New Roman"/>
          <w:b/>
          <w:sz w:val="24"/>
          <w:szCs w:val="24"/>
        </w:rPr>
        <w:t xml:space="preserve">Konfederasyonumuz bu tür düzenlemelerin yerine emeklilerimizin maaşlarının insanlık onuruna yaraşır düzeye </w:t>
      </w:r>
      <w:r w:rsidR="003C7D62" w:rsidRPr="000C1DA8">
        <w:rPr>
          <w:rFonts w:ascii="Times New Roman" w:hAnsi="Times New Roman" w:cs="Times New Roman"/>
          <w:b/>
          <w:sz w:val="24"/>
          <w:szCs w:val="24"/>
        </w:rPr>
        <w:t xml:space="preserve">yükseltilmesini </w:t>
      </w:r>
      <w:r w:rsidR="00DE3B94" w:rsidRPr="000C1DA8">
        <w:rPr>
          <w:rFonts w:ascii="Times New Roman" w:hAnsi="Times New Roman" w:cs="Times New Roman"/>
          <w:b/>
          <w:sz w:val="24"/>
          <w:szCs w:val="24"/>
        </w:rPr>
        <w:t xml:space="preserve">ve ek ödemelerin emekliliğe yansıtılmasını </w:t>
      </w:r>
      <w:r w:rsidRPr="000C1DA8">
        <w:rPr>
          <w:rFonts w:ascii="Times New Roman" w:hAnsi="Times New Roman" w:cs="Times New Roman"/>
          <w:b/>
          <w:sz w:val="24"/>
          <w:szCs w:val="24"/>
        </w:rPr>
        <w:t>talep etmektedir.</w:t>
      </w:r>
      <w:r w:rsidR="003C7D62" w:rsidRPr="000C1DA8">
        <w:rPr>
          <w:rFonts w:ascii="Times New Roman" w:hAnsi="Times New Roman" w:cs="Times New Roman"/>
          <w:b/>
          <w:sz w:val="24"/>
          <w:szCs w:val="24"/>
        </w:rPr>
        <w:t xml:space="preserve"> </w:t>
      </w:r>
    </w:p>
    <w:p w:rsidR="00984631" w:rsidRDefault="00984631" w:rsidP="00984631">
      <w:pPr>
        <w:spacing w:line="360" w:lineRule="auto"/>
        <w:jc w:val="both"/>
        <w:rPr>
          <w:rFonts w:ascii="Times New Roman" w:hAnsi="Times New Roman" w:cs="Times New Roman"/>
          <w:b/>
          <w:sz w:val="24"/>
          <w:szCs w:val="24"/>
        </w:rPr>
      </w:pPr>
      <w:r w:rsidRPr="00984631">
        <w:rPr>
          <w:rFonts w:ascii="Times New Roman" w:hAnsi="Times New Roman" w:cs="Times New Roman"/>
          <w:b/>
          <w:sz w:val="24"/>
          <w:szCs w:val="24"/>
        </w:rPr>
        <w:t xml:space="preserve">23. ve 24. maddeleri </w:t>
      </w:r>
      <w:proofErr w:type="gramStart"/>
      <w:r w:rsidRPr="00984631">
        <w:rPr>
          <w:rFonts w:ascii="Times New Roman" w:hAnsi="Times New Roman" w:cs="Times New Roman"/>
          <w:b/>
          <w:sz w:val="24"/>
          <w:szCs w:val="24"/>
        </w:rPr>
        <w:t>ile;</w:t>
      </w:r>
      <w:proofErr w:type="gramEnd"/>
    </w:p>
    <w:p w:rsidR="000C1DA8" w:rsidRDefault="0097180B" w:rsidP="0098463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“Ana veya babası üzerinden bakmakla yükümlü olunan kişi sayılmayanlardan; lise ve dengi öğrenimden mezun olanlar 20 yaşını, yükseköğrenimden mezun olanlar ise 25 yaşını geçmemek ve bakmakla yükümlü olunan </w:t>
      </w:r>
      <w:r w:rsidR="000C1DA8">
        <w:rPr>
          <w:rFonts w:ascii="Times New Roman" w:hAnsi="Times New Roman" w:cs="Times New Roman"/>
          <w:sz w:val="24"/>
          <w:szCs w:val="24"/>
        </w:rPr>
        <w:t xml:space="preserve">kişi ya da bu maddenin birinci fıkrasının (g) bendinde sayılanlar hariç genel sağlık sigortası olmamak şartıyla mezun oldukları tarihi izleyen günden itibaren iki yıl süreyle gelir tespiti yapılmaksızın birinci fıkranın (c) bendinin (1) numaralı alt bendi kapsamında genel sağlık sigortalısı “ sayılması düzenlenmektedir. </w:t>
      </w:r>
      <w:proofErr w:type="gramEnd"/>
    </w:p>
    <w:p w:rsidR="003C7D62" w:rsidRPr="003C7D62" w:rsidRDefault="003C7D62" w:rsidP="009846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Gençlerin istihdam sorunu dağ gibi ortada dururken ve buna yönelik ciddi bir politika yapılmamış iken, </w:t>
      </w:r>
      <w:proofErr w:type="gramStart"/>
      <w:r>
        <w:rPr>
          <w:rFonts w:ascii="Times New Roman" w:hAnsi="Times New Roman" w:cs="Times New Roman"/>
          <w:sz w:val="24"/>
          <w:szCs w:val="24"/>
        </w:rPr>
        <w:t>palyatif</w:t>
      </w:r>
      <w:proofErr w:type="gramEnd"/>
      <w:r>
        <w:rPr>
          <w:rFonts w:ascii="Times New Roman" w:hAnsi="Times New Roman" w:cs="Times New Roman"/>
          <w:sz w:val="24"/>
          <w:szCs w:val="24"/>
        </w:rPr>
        <w:t xml:space="preserve"> çözümler üzerinden sorunu çözme yaklaşımının bir karşılığı yoktur. Hükümet siyasal faydacı bir yol izlemektedir.</w:t>
      </w:r>
    </w:p>
    <w:p w:rsidR="00984631" w:rsidRDefault="00984631" w:rsidP="009846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Herkese ücretsiz, nitelikli ve ulaşılabilir sağlık hizmeti sağlanmasını </w:t>
      </w:r>
      <w:r w:rsidR="003C7D62">
        <w:rPr>
          <w:rFonts w:ascii="Times New Roman" w:hAnsi="Times New Roman" w:cs="Times New Roman"/>
          <w:sz w:val="24"/>
          <w:szCs w:val="24"/>
        </w:rPr>
        <w:t>talep etmekteyiz.</w:t>
      </w:r>
    </w:p>
    <w:p w:rsidR="00C45ADA" w:rsidRPr="00C45ADA" w:rsidRDefault="00C45ADA" w:rsidP="00984631">
      <w:pPr>
        <w:spacing w:line="360" w:lineRule="auto"/>
        <w:jc w:val="both"/>
        <w:rPr>
          <w:rFonts w:ascii="Times New Roman" w:hAnsi="Times New Roman" w:cs="Times New Roman"/>
          <w:b/>
          <w:sz w:val="24"/>
          <w:szCs w:val="24"/>
        </w:rPr>
      </w:pPr>
      <w:r w:rsidRPr="00C45ADA">
        <w:rPr>
          <w:rFonts w:ascii="Times New Roman" w:hAnsi="Times New Roman" w:cs="Times New Roman"/>
          <w:b/>
          <w:sz w:val="24"/>
          <w:szCs w:val="24"/>
        </w:rPr>
        <w:t>Sonuç olarak;</w:t>
      </w:r>
    </w:p>
    <w:p w:rsidR="00197220" w:rsidRPr="001D5308" w:rsidRDefault="002F58B4" w:rsidP="001D5308">
      <w:pPr>
        <w:pStyle w:val="ListeParagraf"/>
        <w:numPr>
          <w:ilvl w:val="0"/>
          <w:numId w:val="4"/>
        </w:numPr>
        <w:spacing w:line="360" w:lineRule="auto"/>
        <w:jc w:val="both"/>
        <w:rPr>
          <w:rFonts w:ascii="Times New Roman" w:hAnsi="Times New Roman" w:cs="Times New Roman"/>
          <w:sz w:val="24"/>
          <w:szCs w:val="24"/>
          <w:shd w:val="clear" w:color="auto" w:fill="FFFFFF"/>
        </w:rPr>
      </w:pPr>
      <w:r w:rsidRPr="001D5308">
        <w:rPr>
          <w:rFonts w:ascii="Times New Roman" w:hAnsi="Times New Roman" w:cs="Times New Roman"/>
          <w:color w:val="000000"/>
          <w:sz w:val="24"/>
          <w:szCs w:val="24"/>
          <w:shd w:val="clear" w:color="auto" w:fill="FFFFFF"/>
        </w:rPr>
        <w:t xml:space="preserve">Çocuk bakım izinlerinin, hiçbir hak kaybı ya da part-time çalışma dayatması olmaksızın, erkeklerle eşit hak ve sorumluluklarla düzenlenmesi </w:t>
      </w:r>
      <w:r w:rsidRPr="001D5308">
        <w:rPr>
          <w:rFonts w:ascii="Times New Roman" w:hAnsi="Times New Roman" w:cs="Times New Roman"/>
          <w:sz w:val="24"/>
          <w:szCs w:val="24"/>
          <w:shd w:val="clear" w:color="auto" w:fill="FFFFFF"/>
        </w:rPr>
        <w:t xml:space="preserve">gerekmektedir. </w:t>
      </w:r>
    </w:p>
    <w:p w:rsidR="002F58B4" w:rsidRPr="001D5308" w:rsidRDefault="002F58B4" w:rsidP="001D5308">
      <w:pPr>
        <w:pStyle w:val="ListeParagraf"/>
        <w:numPr>
          <w:ilvl w:val="0"/>
          <w:numId w:val="4"/>
        </w:numPr>
        <w:spacing w:line="360" w:lineRule="auto"/>
        <w:jc w:val="both"/>
        <w:rPr>
          <w:rFonts w:ascii="Times New Roman" w:hAnsi="Times New Roman" w:cs="Times New Roman"/>
          <w:sz w:val="24"/>
          <w:szCs w:val="24"/>
          <w:shd w:val="clear" w:color="auto" w:fill="FFFFFF"/>
        </w:rPr>
      </w:pPr>
      <w:r w:rsidRPr="001D5308">
        <w:rPr>
          <w:rFonts w:ascii="Times New Roman" w:hAnsi="Times New Roman" w:cs="Times New Roman"/>
          <w:sz w:val="24"/>
          <w:szCs w:val="24"/>
          <w:shd w:val="clear" w:color="auto" w:fill="FFFFFF"/>
        </w:rPr>
        <w:t>Kapatılan tüm kamu kreşleri açılmalıdır. Kadın/erkek olmasına bakılmaksızın, en az 50 işçi çalıştıran kamu/özel tüm işyerlerinde ücretsiz,</w:t>
      </w:r>
      <w:r w:rsidR="001E0371">
        <w:rPr>
          <w:rFonts w:ascii="Times New Roman" w:hAnsi="Times New Roman" w:cs="Times New Roman"/>
          <w:sz w:val="24"/>
          <w:szCs w:val="24"/>
          <w:shd w:val="clear" w:color="auto" w:fill="FFFFFF"/>
        </w:rPr>
        <w:t xml:space="preserve"> nitelikli </w:t>
      </w:r>
      <w:r w:rsidRPr="001D5308">
        <w:rPr>
          <w:rFonts w:ascii="Times New Roman" w:hAnsi="Times New Roman" w:cs="Times New Roman"/>
          <w:sz w:val="24"/>
          <w:szCs w:val="24"/>
          <w:shd w:val="clear" w:color="auto" w:fill="FFFFFF"/>
        </w:rPr>
        <w:t>(vardiya koşulları dikkate alınarak gerektiğinde 24 saat açık</w:t>
      </w:r>
      <w:r w:rsidR="001E0371">
        <w:rPr>
          <w:rFonts w:ascii="Times New Roman" w:hAnsi="Times New Roman" w:cs="Times New Roman"/>
          <w:sz w:val="24"/>
          <w:szCs w:val="24"/>
          <w:shd w:val="clear" w:color="auto" w:fill="FFFFFF"/>
        </w:rPr>
        <w:t xml:space="preserve"> ve anadilde</w:t>
      </w:r>
      <w:r w:rsidRPr="001D5308">
        <w:rPr>
          <w:rFonts w:ascii="Times New Roman" w:hAnsi="Times New Roman" w:cs="Times New Roman"/>
          <w:sz w:val="24"/>
          <w:szCs w:val="24"/>
          <w:shd w:val="clear" w:color="auto" w:fill="FFFFFF"/>
        </w:rPr>
        <w:t>) bakım evleri ve kreşler açılması</w:t>
      </w:r>
      <w:r w:rsidRPr="001D5308">
        <w:rPr>
          <w:rFonts w:ascii="Times New Roman" w:hAnsi="Times New Roman" w:cs="Times New Roman"/>
          <w:color w:val="000000"/>
          <w:sz w:val="24"/>
          <w:szCs w:val="24"/>
          <w:shd w:val="clear" w:color="auto" w:fill="FFFFFF"/>
        </w:rPr>
        <w:t xml:space="preserve"> zorunlu olmalıdır. </w:t>
      </w:r>
      <w:r w:rsidR="00C80E8C" w:rsidRPr="001D5308">
        <w:rPr>
          <w:rFonts w:ascii="Times New Roman" w:hAnsi="Times New Roman" w:cs="Times New Roman"/>
          <w:color w:val="000000"/>
          <w:sz w:val="24"/>
          <w:szCs w:val="24"/>
          <w:shd w:val="clear" w:color="auto" w:fill="FFFFFF"/>
        </w:rPr>
        <w:t>D</w:t>
      </w:r>
      <w:r w:rsidR="00C80E8C" w:rsidRPr="001D5308">
        <w:rPr>
          <w:rFonts w:ascii="Times New Roman" w:hAnsi="Times New Roman" w:cs="Times New Roman"/>
          <w:sz w:val="24"/>
          <w:szCs w:val="24"/>
        </w:rPr>
        <w:t>iğer çocuklu bireyler için her mahalleye ihtiyacı karşılayacak kadar kreş açılması için devlet kendisi girişimde bulunmalı, belediyelere yasal zorunluluk getirilmeli, 50’den az işçi çalıştıran işverenler de bu mahalle kreşlerine destek olmakla yükümlü olmalı, yurttaş girişimleriyle yaratılacak kreş kooperatifleri vb. alternatif çözüm arayışları özendirilmelidir.</w:t>
      </w:r>
    </w:p>
    <w:p w:rsidR="002F58B4" w:rsidRPr="001D5308" w:rsidRDefault="002F58B4" w:rsidP="001D5308">
      <w:pPr>
        <w:pStyle w:val="ListeParagraf"/>
        <w:numPr>
          <w:ilvl w:val="0"/>
          <w:numId w:val="4"/>
        </w:numPr>
        <w:spacing w:line="360" w:lineRule="auto"/>
        <w:jc w:val="both"/>
        <w:rPr>
          <w:rFonts w:ascii="Times New Roman" w:hAnsi="Times New Roman" w:cs="Times New Roman"/>
          <w:color w:val="000000"/>
          <w:sz w:val="24"/>
          <w:szCs w:val="24"/>
          <w:shd w:val="clear" w:color="auto" w:fill="FFFFFF"/>
        </w:rPr>
      </w:pPr>
      <w:r w:rsidRPr="001D5308">
        <w:rPr>
          <w:rFonts w:ascii="Times New Roman" w:hAnsi="Times New Roman" w:cs="Times New Roman"/>
          <w:color w:val="000000"/>
          <w:sz w:val="24"/>
          <w:szCs w:val="24"/>
          <w:shd w:val="clear" w:color="auto" w:fill="FFFFFF"/>
        </w:rPr>
        <w:t>İş yerlerindeki çalışma düzeni, kadınların ve erkeklerin çocuklarına bakma yükümlülüğüne uygun şekilde düzenlenmelidir.</w:t>
      </w:r>
    </w:p>
    <w:p w:rsidR="002F58B4" w:rsidRPr="001D5308" w:rsidRDefault="002F58B4" w:rsidP="001D5308">
      <w:pPr>
        <w:pStyle w:val="ListeParagraf"/>
        <w:numPr>
          <w:ilvl w:val="0"/>
          <w:numId w:val="4"/>
        </w:numPr>
        <w:spacing w:line="360" w:lineRule="auto"/>
        <w:jc w:val="both"/>
        <w:rPr>
          <w:rFonts w:ascii="Times New Roman" w:hAnsi="Times New Roman" w:cs="Times New Roman"/>
          <w:color w:val="000000"/>
          <w:sz w:val="24"/>
          <w:szCs w:val="24"/>
          <w:shd w:val="clear" w:color="auto" w:fill="FFFFFF"/>
        </w:rPr>
      </w:pPr>
      <w:r w:rsidRPr="001D5308">
        <w:rPr>
          <w:rFonts w:ascii="Times New Roman" w:hAnsi="Times New Roman" w:cs="Times New Roman"/>
          <w:color w:val="000000"/>
          <w:sz w:val="24"/>
          <w:szCs w:val="24"/>
          <w:shd w:val="clear" w:color="auto" w:fill="FFFFFF"/>
        </w:rPr>
        <w:t xml:space="preserve">Kadın ve erkek çalışanların, kendilerine ve </w:t>
      </w:r>
      <w:r w:rsidR="0096641D">
        <w:rPr>
          <w:rFonts w:ascii="Times New Roman" w:hAnsi="Times New Roman" w:cs="Times New Roman"/>
          <w:color w:val="000000"/>
          <w:sz w:val="24"/>
          <w:szCs w:val="24"/>
          <w:shd w:val="clear" w:color="auto" w:fill="FFFFFF"/>
        </w:rPr>
        <w:t>yaşamı paylaştıkları kişilere</w:t>
      </w:r>
      <w:r w:rsidRPr="001D5308">
        <w:rPr>
          <w:rFonts w:ascii="Times New Roman" w:hAnsi="Times New Roman" w:cs="Times New Roman"/>
          <w:color w:val="000000"/>
          <w:sz w:val="24"/>
          <w:szCs w:val="24"/>
          <w:shd w:val="clear" w:color="auto" w:fill="FFFFFF"/>
        </w:rPr>
        <w:t xml:space="preserve"> zaman ayırabilmeleri için yasal günlük/haftalık çalışma süreleri günde en fazla 7, haftada en fazla 35 saate indirilmeli, toplu ya da bireysel iş sözleşmeleri ile (hiçbir yasal hak kaybına izin verilmeksizin) daha altında süreler kararlaştırılması özendirilmelidir.</w:t>
      </w:r>
    </w:p>
    <w:p w:rsidR="001D5308" w:rsidRPr="001D5308" w:rsidRDefault="002F58B4" w:rsidP="001D5308">
      <w:pPr>
        <w:pStyle w:val="ListeParagraf"/>
        <w:numPr>
          <w:ilvl w:val="0"/>
          <w:numId w:val="4"/>
        </w:numPr>
        <w:spacing w:line="360" w:lineRule="auto"/>
        <w:jc w:val="both"/>
        <w:rPr>
          <w:rFonts w:ascii="Times New Roman" w:hAnsi="Times New Roman" w:cs="Times New Roman"/>
          <w:color w:val="000000"/>
          <w:sz w:val="24"/>
          <w:szCs w:val="24"/>
          <w:shd w:val="clear" w:color="auto" w:fill="FFFFFF"/>
        </w:rPr>
      </w:pPr>
      <w:r w:rsidRPr="001D5308">
        <w:rPr>
          <w:rFonts w:ascii="Times New Roman" w:hAnsi="Times New Roman" w:cs="Times New Roman"/>
          <w:color w:val="000000"/>
          <w:sz w:val="24"/>
          <w:szCs w:val="24"/>
          <w:shd w:val="clear" w:color="auto" w:fill="FFFFFF"/>
        </w:rPr>
        <w:t>“Aile sorumlulukları”, “çocuk bakım yükümlülükleri” gibi bahanelerle kadınlara esnek çalışma formları dayatmak yerine, tam zamanlı ve tam güvenceli istihdam olanaklarını sağlayacak yasal düzenlemeler yapılmalıdır.</w:t>
      </w:r>
    </w:p>
    <w:p w:rsidR="002F58B4" w:rsidRPr="001D5308" w:rsidRDefault="002F58B4" w:rsidP="001D5308">
      <w:pPr>
        <w:pStyle w:val="ListeParagraf"/>
        <w:numPr>
          <w:ilvl w:val="0"/>
          <w:numId w:val="4"/>
        </w:numPr>
        <w:spacing w:line="360" w:lineRule="auto"/>
        <w:jc w:val="both"/>
        <w:rPr>
          <w:rFonts w:ascii="Times New Roman" w:hAnsi="Times New Roman" w:cs="Times New Roman"/>
          <w:color w:val="000000"/>
          <w:sz w:val="24"/>
          <w:szCs w:val="24"/>
          <w:shd w:val="clear" w:color="auto" w:fill="FFFFFF"/>
        </w:rPr>
      </w:pPr>
      <w:r w:rsidRPr="001D5308">
        <w:rPr>
          <w:rFonts w:ascii="Times New Roman" w:hAnsi="Times New Roman" w:cs="Times New Roman"/>
          <w:color w:val="000000"/>
          <w:sz w:val="24"/>
          <w:szCs w:val="24"/>
          <w:shd w:val="clear" w:color="auto" w:fill="FFFFFF"/>
        </w:rPr>
        <w:t xml:space="preserve">Kısmi/esnek zamanlı çalışmayı kural, tam zamanlı/düzenli </w:t>
      </w:r>
      <w:r w:rsidR="00C45ADA">
        <w:rPr>
          <w:rFonts w:ascii="Times New Roman" w:hAnsi="Times New Roman" w:cs="Times New Roman"/>
          <w:color w:val="000000"/>
          <w:sz w:val="24"/>
          <w:szCs w:val="24"/>
          <w:shd w:val="clear" w:color="auto" w:fill="FFFFFF"/>
        </w:rPr>
        <w:t>çalışmayı istisna haline getirebilecek</w:t>
      </w:r>
      <w:r w:rsidRPr="001D5308">
        <w:rPr>
          <w:rFonts w:ascii="Times New Roman" w:hAnsi="Times New Roman" w:cs="Times New Roman"/>
          <w:color w:val="000000"/>
          <w:sz w:val="24"/>
          <w:szCs w:val="24"/>
          <w:shd w:val="clear" w:color="auto" w:fill="FFFFFF"/>
        </w:rPr>
        <w:t xml:space="preserve"> bu düzenleme ile öncelikle kadınlar ve sonuçta tüm çalışanlar için “emeklilik” artık “bir hayal” bile olmaktan çıkartılmaktadır.</w:t>
      </w:r>
    </w:p>
    <w:p w:rsidR="00892575" w:rsidRPr="001D5308" w:rsidRDefault="00892575" w:rsidP="001D5308">
      <w:pPr>
        <w:pStyle w:val="ListeParagraf"/>
        <w:numPr>
          <w:ilvl w:val="0"/>
          <w:numId w:val="4"/>
        </w:numPr>
        <w:spacing w:line="360" w:lineRule="auto"/>
        <w:jc w:val="both"/>
        <w:rPr>
          <w:rFonts w:ascii="Times New Roman" w:hAnsi="Times New Roman" w:cs="Times New Roman"/>
          <w:color w:val="000000"/>
          <w:sz w:val="24"/>
          <w:szCs w:val="24"/>
          <w:shd w:val="clear" w:color="auto" w:fill="FFFFFF"/>
        </w:rPr>
      </w:pPr>
      <w:r w:rsidRPr="001D5308">
        <w:rPr>
          <w:rFonts w:ascii="Times New Roman" w:hAnsi="Times New Roman" w:cs="Times New Roman"/>
          <w:color w:val="000000"/>
          <w:sz w:val="24"/>
          <w:szCs w:val="24"/>
          <w:shd w:val="clear" w:color="auto" w:fill="FFFFFF"/>
        </w:rPr>
        <w:t>Kadınların çifte mesaisi göz</w:t>
      </w:r>
      <w:r w:rsidR="000C1DA8">
        <w:rPr>
          <w:rFonts w:ascii="Times New Roman" w:hAnsi="Times New Roman" w:cs="Times New Roman"/>
          <w:color w:val="000000"/>
          <w:sz w:val="24"/>
          <w:szCs w:val="24"/>
          <w:shd w:val="clear" w:color="auto" w:fill="FFFFFF"/>
        </w:rPr>
        <w:t xml:space="preserve"> </w:t>
      </w:r>
      <w:r w:rsidRPr="001D5308">
        <w:rPr>
          <w:rFonts w:ascii="Times New Roman" w:hAnsi="Times New Roman" w:cs="Times New Roman"/>
          <w:color w:val="000000"/>
          <w:sz w:val="24"/>
          <w:szCs w:val="24"/>
          <w:shd w:val="clear" w:color="auto" w:fill="FFFFFF"/>
        </w:rPr>
        <w:t xml:space="preserve">önüne alınarak erken emeklilik ve yıpranma payı uygulamaları sosyal güvenlik sistemine </w:t>
      </w:r>
      <w:proofErr w:type="gramStart"/>
      <w:r w:rsidRPr="001D5308">
        <w:rPr>
          <w:rFonts w:ascii="Times New Roman" w:hAnsi="Times New Roman" w:cs="Times New Roman"/>
          <w:color w:val="000000"/>
          <w:sz w:val="24"/>
          <w:szCs w:val="24"/>
          <w:shd w:val="clear" w:color="auto" w:fill="FFFFFF"/>
        </w:rPr>
        <w:t>dahil</w:t>
      </w:r>
      <w:proofErr w:type="gramEnd"/>
      <w:r w:rsidRPr="001D5308">
        <w:rPr>
          <w:rFonts w:ascii="Times New Roman" w:hAnsi="Times New Roman" w:cs="Times New Roman"/>
          <w:color w:val="000000"/>
          <w:sz w:val="24"/>
          <w:szCs w:val="24"/>
          <w:shd w:val="clear" w:color="auto" w:fill="FFFFFF"/>
        </w:rPr>
        <w:t xml:space="preserve"> edilmelidir.</w:t>
      </w:r>
    </w:p>
    <w:p w:rsidR="00305C23" w:rsidRPr="00C45ADA" w:rsidRDefault="00892575" w:rsidP="00C45ADA">
      <w:pPr>
        <w:pStyle w:val="ListeParagraf"/>
        <w:numPr>
          <w:ilvl w:val="0"/>
          <w:numId w:val="4"/>
        </w:numPr>
        <w:spacing w:line="360" w:lineRule="auto"/>
        <w:jc w:val="both"/>
        <w:rPr>
          <w:rFonts w:ascii="Times New Roman" w:hAnsi="Times New Roman" w:cs="Times New Roman"/>
          <w:color w:val="000000"/>
          <w:sz w:val="24"/>
          <w:szCs w:val="24"/>
          <w:shd w:val="clear" w:color="auto" w:fill="FFFFFF"/>
        </w:rPr>
      </w:pPr>
      <w:r w:rsidRPr="001D5308">
        <w:rPr>
          <w:rFonts w:ascii="Times New Roman" w:hAnsi="Times New Roman" w:cs="Times New Roman"/>
          <w:color w:val="000000"/>
          <w:sz w:val="24"/>
          <w:szCs w:val="24"/>
          <w:shd w:val="clear" w:color="auto" w:fill="FFFFFF"/>
        </w:rPr>
        <w:t xml:space="preserve">Türkiye bir an önce </w:t>
      </w:r>
      <w:r w:rsidR="00FF3695" w:rsidRPr="001D5308">
        <w:rPr>
          <w:rFonts w:ascii="Times New Roman" w:hAnsi="Times New Roman" w:cs="Times New Roman"/>
          <w:color w:val="000000"/>
          <w:sz w:val="24"/>
          <w:szCs w:val="24"/>
          <w:shd w:val="clear" w:color="auto" w:fill="FFFFFF"/>
        </w:rPr>
        <w:t>I</w:t>
      </w:r>
      <w:r w:rsidRPr="001D5308">
        <w:rPr>
          <w:rFonts w:ascii="Times New Roman" w:hAnsi="Times New Roman" w:cs="Times New Roman"/>
          <w:color w:val="000000"/>
          <w:sz w:val="24"/>
          <w:szCs w:val="24"/>
          <w:shd w:val="clear" w:color="auto" w:fill="FFFFFF"/>
        </w:rPr>
        <w:t>LO’nun 183 Sayılı Anneliğin Korunması Sözleşmesi’ni imzalamalıdır.</w:t>
      </w:r>
      <w:r w:rsidR="003179AC" w:rsidRPr="00C45ADA">
        <w:rPr>
          <w:rFonts w:ascii="Times New Roman" w:hAnsi="Times New Roman" w:cs="Times New Roman"/>
          <w:sz w:val="24"/>
          <w:szCs w:val="24"/>
        </w:rPr>
        <w:br/>
      </w:r>
    </w:p>
    <w:p w:rsidR="003179AC" w:rsidRPr="00305C23" w:rsidRDefault="00DC6877" w:rsidP="00DC6877">
      <w:pPr>
        <w:tabs>
          <w:tab w:val="left" w:pos="6095"/>
        </w:tabs>
        <w:jc w:val="both"/>
        <w:rPr>
          <w:rFonts w:ascii="Times New Roman" w:hAnsi="Times New Roman" w:cs="Times New Roman"/>
          <w:sz w:val="36"/>
          <w:szCs w:val="36"/>
        </w:rPr>
      </w:pPr>
      <w:bookmarkStart w:id="0" w:name="_GoBack"/>
      <w:bookmarkEnd w:id="0"/>
      <w:r>
        <w:rPr>
          <w:rFonts w:ascii="Times New Roman" w:hAnsi="Times New Roman" w:cs="Times New Roman"/>
          <w:noProof/>
          <w:sz w:val="36"/>
          <w:szCs w:val="36"/>
          <w:lang w:eastAsia="tr-TR"/>
        </w:rPr>
        <w:drawing>
          <wp:anchor distT="0" distB="0" distL="114300" distR="114300" simplePos="0" relativeHeight="251659264" behindDoc="1" locked="0" layoutInCell="1" allowOverlap="1">
            <wp:simplePos x="0" y="0"/>
            <wp:positionH relativeFrom="margin">
              <wp:align>inside</wp:align>
            </wp:positionH>
            <wp:positionV relativeFrom="paragraph">
              <wp:posOffset>10015855</wp:posOffset>
            </wp:positionV>
            <wp:extent cx="7531100" cy="676275"/>
            <wp:effectExtent l="0" t="0" r="0" b="9525"/>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179AC" w:rsidRPr="00305C23" w:rsidSect="00EC4778">
      <w:pgSz w:w="11906" w:h="16838"/>
      <w:pgMar w:top="1985" w:right="1418"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F1" w:rsidRDefault="00345CF1" w:rsidP="00305C23">
      <w:pPr>
        <w:spacing w:after="0" w:line="240" w:lineRule="auto"/>
      </w:pPr>
      <w:r>
        <w:separator/>
      </w:r>
    </w:p>
  </w:endnote>
  <w:endnote w:type="continuationSeparator" w:id="0">
    <w:p w:rsidR="00345CF1" w:rsidRDefault="00345CF1" w:rsidP="0030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F1" w:rsidRDefault="00345CF1" w:rsidP="00305C23">
      <w:pPr>
        <w:spacing w:after="0" w:line="240" w:lineRule="auto"/>
      </w:pPr>
      <w:r>
        <w:separator/>
      </w:r>
    </w:p>
  </w:footnote>
  <w:footnote w:type="continuationSeparator" w:id="0">
    <w:p w:rsidR="00345CF1" w:rsidRDefault="00345CF1" w:rsidP="00305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F62"/>
    <w:multiLevelType w:val="hybridMultilevel"/>
    <w:tmpl w:val="03EA9F72"/>
    <w:lvl w:ilvl="0" w:tplc="4A58A62C">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7C0EBB"/>
    <w:multiLevelType w:val="hybridMultilevel"/>
    <w:tmpl w:val="C3BEC18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4756C0"/>
    <w:multiLevelType w:val="hybridMultilevel"/>
    <w:tmpl w:val="B59006F0"/>
    <w:lvl w:ilvl="0" w:tplc="525CEFD0">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461C80"/>
    <w:multiLevelType w:val="hybridMultilevel"/>
    <w:tmpl w:val="813A0938"/>
    <w:lvl w:ilvl="0" w:tplc="370AEB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70F6776"/>
    <w:multiLevelType w:val="hybridMultilevel"/>
    <w:tmpl w:val="B8588880"/>
    <w:lvl w:ilvl="0" w:tplc="525CEFD0">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73"/>
    <w:rsid w:val="00060169"/>
    <w:rsid w:val="000665D8"/>
    <w:rsid w:val="000B70C5"/>
    <w:rsid w:val="000C1DA8"/>
    <w:rsid w:val="000D7B9D"/>
    <w:rsid w:val="000F0727"/>
    <w:rsid w:val="001103BF"/>
    <w:rsid w:val="00124970"/>
    <w:rsid w:val="00152083"/>
    <w:rsid w:val="00197220"/>
    <w:rsid w:val="001D5308"/>
    <w:rsid w:val="001E0371"/>
    <w:rsid w:val="001E517E"/>
    <w:rsid w:val="001F2DB7"/>
    <w:rsid w:val="00205166"/>
    <w:rsid w:val="0024213A"/>
    <w:rsid w:val="00250763"/>
    <w:rsid w:val="002656D6"/>
    <w:rsid w:val="002C5041"/>
    <w:rsid w:val="002F58B4"/>
    <w:rsid w:val="00305C23"/>
    <w:rsid w:val="003179AC"/>
    <w:rsid w:val="0033411B"/>
    <w:rsid w:val="00345CF1"/>
    <w:rsid w:val="00346EF4"/>
    <w:rsid w:val="00380807"/>
    <w:rsid w:val="003C7D62"/>
    <w:rsid w:val="003F63AC"/>
    <w:rsid w:val="003F6BCC"/>
    <w:rsid w:val="00411090"/>
    <w:rsid w:val="00412052"/>
    <w:rsid w:val="004B73E1"/>
    <w:rsid w:val="004D17D4"/>
    <w:rsid w:val="00563A95"/>
    <w:rsid w:val="005A1282"/>
    <w:rsid w:val="005A7AAF"/>
    <w:rsid w:val="00641573"/>
    <w:rsid w:val="00693A93"/>
    <w:rsid w:val="006B1AA7"/>
    <w:rsid w:val="00705030"/>
    <w:rsid w:val="007072EE"/>
    <w:rsid w:val="00727EE7"/>
    <w:rsid w:val="0073256F"/>
    <w:rsid w:val="00732BC0"/>
    <w:rsid w:val="00752B40"/>
    <w:rsid w:val="007724F9"/>
    <w:rsid w:val="007736EE"/>
    <w:rsid w:val="007A1023"/>
    <w:rsid w:val="007F2432"/>
    <w:rsid w:val="007F554A"/>
    <w:rsid w:val="007F7D23"/>
    <w:rsid w:val="00814B1B"/>
    <w:rsid w:val="00830CB8"/>
    <w:rsid w:val="0083641A"/>
    <w:rsid w:val="0087410B"/>
    <w:rsid w:val="00892575"/>
    <w:rsid w:val="00895523"/>
    <w:rsid w:val="0093322C"/>
    <w:rsid w:val="009656B1"/>
    <w:rsid w:val="0096641D"/>
    <w:rsid w:val="0097180B"/>
    <w:rsid w:val="00984631"/>
    <w:rsid w:val="009E39CA"/>
    <w:rsid w:val="009E69A3"/>
    <w:rsid w:val="00A16F9A"/>
    <w:rsid w:val="00A22511"/>
    <w:rsid w:val="00A45527"/>
    <w:rsid w:val="00A5528C"/>
    <w:rsid w:val="00A56769"/>
    <w:rsid w:val="00A65CA2"/>
    <w:rsid w:val="00A907BD"/>
    <w:rsid w:val="00A95526"/>
    <w:rsid w:val="00AB3FDE"/>
    <w:rsid w:val="00AD2E55"/>
    <w:rsid w:val="00AF64B9"/>
    <w:rsid w:val="00B17C2F"/>
    <w:rsid w:val="00B44A6F"/>
    <w:rsid w:val="00C33288"/>
    <w:rsid w:val="00C36E30"/>
    <w:rsid w:val="00C45ADA"/>
    <w:rsid w:val="00C559BC"/>
    <w:rsid w:val="00C6377C"/>
    <w:rsid w:val="00C80E8C"/>
    <w:rsid w:val="00CA3AD3"/>
    <w:rsid w:val="00CB3236"/>
    <w:rsid w:val="00CF2F90"/>
    <w:rsid w:val="00CF30F2"/>
    <w:rsid w:val="00D12D08"/>
    <w:rsid w:val="00DA3D49"/>
    <w:rsid w:val="00DC6877"/>
    <w:rsid w:val="00DE3B94"/>
    <w:rsid w:val="00E00082"/>
    <w:rsid w:val="00E736B7"/>
    <w:rsid w:val="00EC4778"/>
    <w:rsid w:val="00ED433D"/>
    <w:rsid w:val="00EF4C52"/>
    <w:rsid w:val="00EF5899"/>
    <w:rsid w:val="00F30509"/>
    <w:rsid w:val="00F52EA2"/>
    <w:rsid w:val="00F73E72"/>
    <w:rsid w:val="00FE1050"/>
    <w:rsid w:val="00FF36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432"/>
    <w:pPr>
      <w:spacing w:after="160" w:line="259" w:lineRule="auto"/>
      <w:ind w:left="720"/>
      <w:contextualSpacing/>
    </w:pPr>
  </w:style>
  <w:style w:type="character" w:styleId="Gl">
    <w:name w:val="Strong"/>
    <w:qFormat/>
    <w:rsid w:val="003179AC"/>
    <w:rPr>
      <w:b/>
      <w:bCs/>
    </w:rPr>
  </w:style>
  <w:style w:type="paragraph" w:styleId="stbilgi">
    <w:name w:val="header"/>
    <w:basedOn w:val="Normal"/>
    <w:link w:val="stbilgiChar"/>
    <w:uiPriority w:val="99"/>
    <w:unhideWhenUsed/>
    <w:rsid w:val="00305C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05C23"/>
  </w:style>
  <w:style w:type="paragraph" w:styleId="Altbilgi">
    <w:name w:val="footer"/>
    <w:basedOn w:val="Normal"/>
    <w:link w:val="AltbilgiChar"/>
    <w:uiPriority w:val="99"/>
    <w:unhideWhenUsed/>
    <w:rsid w:val="00305C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5C23"/>
  </w:style>
  <w:style w:type="paragraph" w:styleId="BalonMetni">
    <w:name w:val="Balloon Text"/>
    <w:basedOn w:val="Normal"/>
    <w:link w:val="BalonMetniChar"/>
    <w:uiPriority w:val="99"/>
    <w:semiHidden/>
    <w:unhideWhenUsed/>
    <w:rsid w:val="00305C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5C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432"/>
    <w:pPr>
      <w:spacing w:after="160" w:line="259" w:lineRule="auto"/>
      <w:ind w:left="720"/>
      <w:contextualSpacing/>
    </w:pPr>
  </w:style>
  <w:style w:type="character" w:styleId="Gl">
    <w:name w:val="Strong"/>
    <w:qFormat/>
    <w:rsid w:val="003179AC"/>
    <w:rPr>
      <w:b/>
      <w:bCs/>
    </w:rPr>
  </w:style>
  <w:style w:type="paragraph" w:styleId="stbilgi">
    <w:name w:val="header"/>
    <w:basedOn w:val="Normal"/>
    <w:link w:val="stbilgiChar"/>
    <w:uiPriority w:val="99"/>
    <w:unhideWhenUsed/>
    <w:rsid w:val="00305C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05C23"/>
  </w:style>
  <w:style w:type="paragraph" w:styleId="Altbilgi">
    <w:name w:val="footer"/>
    <w:basedOn w:val="Normal"/>
    <w:link w:val="AltbilgiChar"/>
    <w:uiPriority w:val="99"/>
    <w:unhideWhenUsed/>
    <w:rsid w:val="00305C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5C23"/>
  </w:style>
  <w:style w:type="paragraph" w:styleId="BalonMetni">
    <w:name w:val="Balloon Text"/>
    <w:basedOn w:val="Normal"/>
    <w:link w:val="BalonMetniChar"/>
    <w:uiPriority w:val="99"/>
    <w:semiHidden/>
    <w:unhideWhenUsed/>
    <w:rsid w:val="00305C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5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2382</Words>
  <Characters>13580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Teskilat</dc:creator>
  <cp:lastModifiedBy>ARSİV</cp:lastModifiedBy>
  <cp:revision>8</cp:revision>
  <cp:lastPrinted>2016-01-12T13:24:00Z</cp:lastPrinted>
  <dcterms:created xsi:type="dcterms:W3CDTF">2016-01-12T14:39:00Z</dcterms:created>
  <dcterms:modified xsi:type="dcterms:W3CDTF">2016-01-12T15:13:00Z</dcterms:modified>
</cp:coreProperties>
</file>